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1C1" w:rsidRPr="00730761" w:rsidRDefault="000D6DFA" w:rsidP="005421C1">
      <w:pPr>
        <w:jc w:val="both"/>
        <w:rPr>
          <w:rFonts w:eastAsia="Calibri"/>
          <w:b/>
        </w:rPr>
      </w:pPr>
      <w:r>
        <w:rPr>
          <w:rFonts w:eastAsia="Calibri"/>
          <w:b/>
        </w:rPr>
        <w:t>1</w:t>
      </w:r>
      <w:r w:rsidR="00DE3FF5">
        <w:rPr>
          <w:rFonts w:eastAsia="Calibri"/>
          <w:b/>
        </w:rPr>
        <w:t>2</w:t>
      </w:r>
      <w:r w:rsidR="005421C1" w:rsidRPr="00730761">
        <w:rPr>
          <w:rFonts w:eastAsia="Calibri"/>
          <w:b/>
        </w:rPr>
        <w:t>.1</w:t>
      </w:r>
      <w:r w:rsidR="007A52A1">
        <w:rPr>
          <w:rFonts w:eastAsia="Calibri"/>
          <w:b/>
        </w:rPr>
        <w:t>0</w:t>
      </w:r>
      <w:r w:rsidR="005421C1" w:rsidRPr="00730761">
        <w:rPr>
          <w:rFonts w:eastAsia="Calibri"/>
          <w:b/>
        </w:rPr>
        <w:t>.202</w:t>
      </w:r>
      <w:r w:rsidR="00981F71">
        <w:rPr>
          <w:rFonts w:eastAsia="Calibri"/>
          <w:b/>
        </w:rPr>
        <w:t>1</w:t>
      </w:r>
      <w:r w:rsidR="00730761">
        <w:rPr>
          <w:rFonts w:eastAsia="Calibri"/>
          <w:b/>
        </w:rPr>
        <w:t xml:space="preserve">                                                                                   </w:t>
      </w:r>
      <w:r w:rsidR="005421C1" w:rsidRPr="00730761">
        <w:rPr>
          <w:rFonts w:eastAsia="Calibri"/>
          <w:b/>
          <w:noProof/>
        </w:rPr>
        <w:t>Учебн</w:t>
      </w:r>
      <w:r w:rsidR="00730761">
        <w:rPr>
          <w:rFonts w:eastAsia="Calibri"/>
          <w:b/>
          <w:noProof/>
        </w:rPr>
        <w:t>ая</w:t>
      </w:r>
      <w:r w:rsidR="005421C1" w:rsidRPr="00730761">
        <w:rPr>
          <w:rFonts w:eastAsia="Calibri"/>
          <w:b/>
          <w:noProof/>
        </w:rPr>
        <w:t xml:space="preserve"> групп</w:t>
      </w:r>
      <w:r w:rsidR="00730761">
        <w:rPr>
          <w:rFonts w:eastAsia="Calibri"/>
          <w:b/>
          <w:noProof/>
        </w:rPr>
        <w:t>а</w:t>
      </w:r>
      <w:r w:rsidR="005421C1" w:rsidRPr="00730761">
        <w:rPr>
          <w:rFonts w:eastAsia="Calibri"/>
          <w:b/>
          <w:noProof/>
        </w:rPr>
        <w:t xml:space="preserve">: </w:t>
      </w:r>
      <w:r w:rsidR="00171587">
        <w:rPr>
          <w:rFonts w:eastAsia="Calibri"/>
          <w:b/>
          <w:noProof/>
        </w:rPr>
        <w:t>1СТМ</w:t>
      </w:r>
    </w:p>
    <w:p w:rsidR="005421C1" w:rsidRPr="00730761" w:rsidRDefault="005421C1" w:rsidP="005421C1">
      <w:pPr>
        <w:jc w:val="center"/>
        <w:rPr>
          <w:b/>
        </w:rPr>
      </w:pPr>
    </w:p>
    <w:p w:rsidR="005421C1" w:rsidRPr="00730761" w:rsidRDefault="005421C1" w:rsidP="005421C1">
      <w:pPr>
        <w:jc w:val="center"/>
        <w:rPr>
          <w:b/>
        </w:rPr>
      </w:pPr>
      <w:r w:rsidRPr="00730761">
        <w:rPr>
          <w:b/>
        </w:rPr>
        <w:t>Преподаватель Черномордик Анна Евгеньевна</w:t>
      </w:r>
    </w:p>
    <w:p w:rsidR="005421C1" w:rsidRPr="00730761" w:rsidRDefault="005421C1" w:rsidP="005421C1">
      <w:pPr>
        <w:jc w:val="center"/>
        <w:rPr>
          <w:rFonts w:eastAsia="Calibri"/>
          <w:b/>
        </w:rPr>
      </w:pPr>
      <w:r w:rsidRPr="00730761">
        <w:rPr>
          <w:rFonts w:eastAsia="Calibri"/>
          <w:b/>
        </w:rPr>
        <w:t>ОП.03 Электротехника и электроника</w:t>
      </w:r>
    </w:p>
    <w:p w:rsidR="00AB4728" w:rsidRPr="00730761" w:rsidRDefault="005421C1" w:rsidP="00AB4728">
      <w:pPr>
        <w:ind w:firstLine="34"/>
      </w:pPr>
      <w:r w:rsidRPr="00730761">
        <w:rPr>
          <w:rFonts w:eastAsia="Calibri"/>
        </w:rPr>
        <w:t xml:space="preserve">Тема </w:t>
      </w:r>
      <w:r w:rsidR="000D6DFA">
        <w:rPr>
          <w:rFonts w:eastAsia="Calibri"/>
        </w:rPr>
        <w:t>4</w:t>
      </w:r>
      <w:r w:rsidR="00981F71">
        <w:rPr>
          <w:rFonts w:eastAsia="Calibri"/>
        </w:rPr>
        <w:t>.1</w:t>
      </w:r>
      <w:r w:rsidR="0020632B">
        <w:rPr>
          <w:rFonts w:eastAsia="Calibri"/>
        </w:rPr>
        <w:t xml:space="preserve"> </w:t>
      </w:r>
      <w:r w:rsidR="000D6DFA" w:rsidRPr="00A26339">
        <w:rPr>
          <w:bCs/>
        </w:rPr>
        <w:t>Электрические цепи однофазного переменного тока</w:t>
      </w:r>
      <w:r w:rsidR="00AB4728" w:rsidRPr="00730761">
        <w:t>.</w:t>
      </w:r>
    </w:p>
    <w:p w:rsidR="005421C1" w:rsidRPr="00730761" w:rsidRDefault="005421C1" w:rsidP="00AB4728">
      <w:r w:rsidRPr="00730761">
        <w:t>.</w:t>
      </w:r>
    </w:p>
    <w:p w:rsidR="005421C1" w:rsidRPr="00730761" w:rsidRDefault="005421C1" w:rsidP="005421C1">
      <w:pPr>
        <w:jc w:val="center"/>
        <w:rPr>
          <w:rFonts w:eastAsia="Calibri"/>
          <w:b/>
        </w:rPr>
      </w:pPr>
      <w:r w:rsidRPr="00730761">
        <w:rPr>
          <w:rFonts w:eastAsia="Calibri"/>
          <w:b/>
        </w:rPr>
        <w:t xml:space="preserve">Лекция № </w:t>
      </w:r>
      <w:r w:rsidR="00171587">
        <w:rPr>
          <w:rFonts w:eastAsia="Calibri"/>
          <w:b/>
        </w:rPr>
        <w:t>1</w:t>
      </w:r>
      <w:r w:rsidR="000D6DFA">
        <w:rPr>
          <w:rFonts w:eastAsia="Calibri"/>
          <w:b/>
        </w:rPr>
        <w:t>6</w:t>
      </w:r>
    </w:p>
    <w:p w:rsidR="005421C1" w:rsidRPr="000E5360" w:rsidRDefault="005421C1" w:rsidP="005421C1">
      <w:pPr>
        <w:ind w:firstLine="709"/>
        <w:jc w:val="both"/>
      </w:pPr>
      <w:r w:rsidRPr="00730761">
        <w:rPr>
          <w:b/>
        </w:rPr>
        <w:t xml:space="preserve">Цель занятия: </w:t>
      </w:r>
      <w:r w:rsidRPr="000E5360">
        <w:t>Усвоить основные понятия</w:t>
      </w:r>
      <w:r w:rsidR="000E5360" w:rsidRPr="000E5360">
        <w:t xml:space="preserve"> по изучаемой теме</w:t>
      </w:r>
      <w:r w:rsidRPr="000E5360">
        <w:t>.</w:t>
      </w:r>
    </w:p>
    <w:p w:rsidR="005421C1" w:rsidRPr="00730761" w:rsidRDefault="005421C1" w:rsidP="005421C1">
      <w:pPr>
        <w:ind w:firstLine="709"/>
        <w:jc w:val="both"/>
      </w:pPr>
      <w:r w:rsidRPr="000E5360">
        <w:rPr>
          <w:b/>
        </w:rPr>
        <w:t xml:space="preserve">Задачи занятия: </w:t>
      </w:r>
      <w:r w:rsidRPr="000E5360">
        <w:t>уметь применять полученные знания для решения ситуационные задач.</w:t>
      </w:r>
    </w:p>
    <w:p w:rsidR="005421C1" w:rsidRPr="00730761" w:rsidRDefault="005421C1" w:rsidP="005421C1">
      <w:pPr>
        <w:ind w:firstLine="709"/>
        <w:jc w:val="both"/>
        <w:rPr>
          <w:b/>
        </w:rPr>
      </w:pPr>
      <w:r w:rsidRPr="00730761">
        <w:rPr>
          <w:b/>
        </w:rPr>
        <w:t xml:space="preserve">Задание студентам: </w:t>
      </w:r>
    </w:p>
    <w:p w:rsidR="005421C1" w:rsidRPr="00730761" w:rsidRDefault="005421C1" w:rsidP="005421C1">
      <w:pPr>
        <w:ind w:firstLine="709"/>
        <w:jc w:val="both"/>
      </w:pPr>
      <w:r w:rsidRPr="00730761">
        <w:t>1.</w:t>
      </w:r>
      <w:r w:rsidRPr="000E5360">
        <w:rPr>
          <w:b/>
          <w:color w:val="FF0000"/>
          <w:u w:val="single"/>
        </w:rPr>
        <w:t>Записать в тетрадь и выучить конспект лекции</w:t>
      </w:r>
      <w:r w:rsidRPr="00730761">
        <w:t>.</w:t>
      </w:r>
    </w:p>
    <w:p w:rsidR="005421C1" w:rsidRPr="003C5CCD" w:rsidRDefault="005421C1" w:rsidP="005421C1">
      <w:pPr>
        <w:ind w:firstLine="709"/>
        <w:jc w:val="both"/>
      </w:pPr>
      <w:r w:rsidRPr="00730761">
        <w:t xml:space="preserve">2. </w:t>
      </w:r>
      <w:r w:rsidR="000E5360" w:rsidRPr="00411737">
        <w:rPr>
          <w:b/>
          <w:color w:val="FF0000"/>
          <w:u w:val="single"/>
        </w:rPr>
        <w:t>Ответить на контрольные вопросы.</w:t>
      </w:r>
      <w:r w:rsidR="000E5360" w:rsidRPr="002626A7">
        <w:t xml:space="preserve"> </w:t>
      </w:r>
      <w:r w:rsidRPr="00730761">
        <w:t xml:space="preserve"> Фотографию конспекта и ответы на контрольные вопросы прислать на электронный адрес </w:t>
      </w:r>
      <w:r w:rsidRPr="00730761">
        <w:rPr>
          <w:b/>
          <w:bCs/>
          <w:spacing w:val="5"/>
        </w:rPr>
        <w:t>kabinet1218@gmail.com</w:t>
      </w:r>
      <w:r w:rsidRPr="00730761">
        <w:t xml:space="preserve"> в срок </w:t>
      </w:r>
      <w:r w:rsidR="007A52A1">
        <w:t xml:space="preserve">          </w:t>
      </w:r>
      <w:r w:rsidRPr="00730761">
        <w:rPr>
          <w:b/>
        </w:rPr>
        <w:t>до 08.00</w:t>
      </w:r>
      <w:r w:rsidR="00730761">
        <w:rPr>
          <w:b/>
        </w:rPr>
        <w:t xml:space="preserve"> </w:t>
      </w:r>
      <w:r w:rsidR="009B7825">
        <w:rPr>
          <w:b/>
        </w:rPr>
        <w:t>1</w:t>
      </w:r>
      <w:r w:rsidR="00DE3FF5">
        <w:rPr>
          <w:b/>
        </w:rPr>
        <w:t>3</w:t>
      </w:r>
      <w:r w:rsidRPr="00730761">
        <w:rPr>
          <w:b/>
        </w:rPr>
        <w:t>.1</w:t>
      </w:r>
      <w:r w:rsidR="00981F71">
        <w:rPr>
          <w:b/>
        </w:rPr>
        <w:t>0</w:t>
      </w:r>
      <w:r w:rsidRPr="00730761">
        <w:rPr>
          <w:b/>
        </w:rPr>
        <w:t>.202</w:t>
      </w:r>
      <w:r w:rsidR="00981F71">
        <w:rPr>
          <w:b/>
        </w:rPr>
        <w:t>1</w:t>
      </w:r>
      <w:r w:rsidRPr="00730761">
        <w:rPr>
          <w:b/>
        </w:rPr>
        <w:t>г.</w:t>
      </w:r>
    </w:p>
    <w:p w:rsidR="005421C1" w:rsidRPr="003C5CCD" w:rsidRDefault="005421C1" w:rsidP="005421C1">
      <w:pPr>
        <w:jc w:val="center"/>
        <w:rPr>
          <w:rFonts w:eastAsia="Calibri"/>
          <w:b/>
        </w:rPr>
      </w:pPr>
    </w:p>
    <w:p w:rsidR="005421C1" w:rsidRPr="00E656AD" w:rsidRDefault="005421C1" w:rsidP="005421C1">
      <w:pPr>
        <w:ind w:firstLine="709"/>
        <w:jc w:val="both"/>
      </w:pPr>
      <w:r w:rsidRPr="00E656AD">
        <w:t>План:</w:t>
      </w:r>
    </w:p>
    <w:p w:rsidR="00AB38AA" w:rsidRDefault="00E94EBB" w:rsidP="00AB38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bCs/>
        </w:rPr>
      </w:pPr>
      <w:r>
        <w:rPr>
          <w:bCs/>
        </w:rPr>
        <w:t xml:space="preserve">1. </w:t>
      </w:r>
      <w:r w:rsidR="00AB38AA" w:rsidRPr="004D6E17">
        <w:rPr>
          <w:bCs/>
        </w:rPr>
        <w:t xml:space="preserve">Синусоидальный переменный ток. </w:t>
      </w:r>
    </w:p>
    <w:p w:rsidR="00AB38AA" w:rsidRDefault="00AB38AA" w:rsidP="00AB38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bCs/>
        </w:rPr>
      </w:pPr>
      <w:r>
        <w:rPr>
          <w:bCs/>
        </w:rPr>
        <w:t xml:space="preserve">2. </w:t>
      </w:r>
      <w:r w:rsidRPr="004D6E17">
        <w:rPr>
          <w:bCs/>
        </w:rPr>
        <w:t xml:space="preserve">Параметры и форма представления переменных ЭДС, напряжения, тока, магнитного потока. </w:t>
      </w:r>
    </w:p>
    <w:p w:rsidR="00AB38AA" w:rsidRDefault="00AB38AA" w:rsidP="00AB38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bCs/>
        </w:rPr>
      </w:pPr>
      <w:r>
        <w:rPr>
          <w:bCs/>
        </w:rPr>
        <w:t xml:space="preserve">3. </w:t>
      </w:r>
      <w:r w:rsidRPr="004D6E17">
        <w:rPr>
          <w:bCs/>
        </w:rPr>
        <w:t xml:space="preserve">Получение переменной ЭДС. </w:t>
      </w:r>
    </w:p>
    <w:p w:rsidR="00AB38AA" w:rsidRDefault="00AB38AA" w:rsidP="00AB38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bCs/>
        </w:rPr>
      </w:pPr>
      <w:r>
        <w:rPr>
          <w:bCs/>
        </w:rPr>
        <w:t xml:space="preserve">4. </w:t>
      </w:r>
      <w:r w:rsidRPr="004D6E17">
        <w:rPr>
          <w:bCs/>
        </w:rPr>
        <w:t xml:space="preserve">Электрические процессы в простейших электрических цепях с активным, индуктивным и ёмкостным элементами. </w:t>
      </w:r>
    </w:p>
    <w:p w:rsidR="00AB38AA" w:rsidRDefault="00AB38AA" w:rsidP="00AB38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bCs/>
        </w:rPr>
      </w:pPr>
      <w:r>
        <w:rPr>
          <w:bCs/>
        </w:rPr>
        <w:t xml:space="preserve">5. </w:t>
      </w:r>
      <w:r w:rsidRPr="004D6E17">
        <w:rPr>
          <w:bCs/>
        </w:rPr>
        <w:t xml:space="preserve">Закон Ома для этих цепей. </w:t>
      </w:r>
    </w:p>
    <w:p w:rsidR="00E94EBB" w:rsidRDefault="00AB38AA" w:rsidP="00AB38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  <w:rPr>
          <w:bCs/>
        </w:rPr>
      </w:pPr>
      <w:r>
        <w:rPr>
          <w:bCs/>
        </w:rPr>
        <w:t xml:space="preserve">6. </w:t>
      </w:r>
      <w:r w:rsidRPr="004D6E17">
        <w:rPr>
          <w:bCs/>
        </w:rPr>
        <w:t>Векторные диаграммы.</w:t>
      </w:r>
    </w:p>
    <w:p w:rsidR="00AB38AA" w:rsidRDefault="00AB38AA" w:rsidP="00AB38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both"/>
      </w:pPr>
    </w:p>
    <w:p w:rsidR="005421C1" w:rsidRPr="00E656AD" w:rsidRDefault="005421C1" w:rsidP="005421C1">
      <w:pPr>
        <w:ind w:firstLine="709"/>
        <w:jc w:val="both"/>
      </w:pPr>
      <w:r w:rsidRPr="00E656AD">
        <w:t>Литература:</w:t>
      </w:r>
    </w:p>
    <w:p w:rsidR="005421C1" w:rsidRPr="00E656AD" w:rsidRDefault="005421C1" w:rsidP="005421C1">
      <w:r w:rsidRPr="00E656AD">
        <w:t>Основные источники:</w:t>
      </w:r>
    </w:p>
    <w:p w:rsidR="002820E1" w:rsidRPr="002820E1" w:rsidRDefault="002820E1" w:rsidP="002820E1">
      <w:pPr>
        <w:shd w:val="clear" w:color="auto" w:fill="FFFFFF"/>
        <w:jc w:val="both"/>
        <w:rPr>
          <w:color w:val="000000"/>
        </w:rPr>
      </w:pPr>
      <w:r w:rsidRPr="002820E1">
        <w:rPr>
          <w:color w:val="000000"/>
        </w:rPr>
        <w:t>1. И.А. Данилов, П.М. Иванов. Общая электротехника с основами электроники, Высшая школа, 1989.</w:t>
      </w:r>
    </w:p>
    <w:p w:rsidR="002820E1" w:rsidRPr="002820E1" w:rsidRDefault="002820E1" w:rsidP="002820E1">
      <w:pPr>
        <w:shd w:val="clear" w:color="auto" w:fill="FFFFFF"/>
        <w:jc w:val="both"/>
        <w:rPr>
          <w:color w:val="000000"/>
        </w:rPr>
      </w:pPr>
      <w:r w:rsidRPr="002820E1">
        <w:rPr>
          <w:color w:val="000000"/>
        </w:rPr>
        <w:t xml:space="preserve">2. </w:t>
      </w:r>
      <w:r w:rsidRPr="002820E1">
        <w:rPr>
          <w:bCs/>
        </w:rPr>
        <w:t>Немцов М.В.  Электротехника и электроника: учебник/ М.В. Немцов, М.Л. Немцова,  –   М.: Издательство Академия, 2013. – 480 с.</w:t>
      </w:r>
    </w:p>
    <w:p w:rsidR="002820E1" w:rsidRPr="002820E1" w:rsidRDefault="002820E1" w:rsidP="002820E1">
      <w:pPr>
        <w:shd w:val="clear" w:color="auto" w:fill="FFFFFF"/>
        <w:jc w:val="both"/>
        <w:rPr>
          <w:color w:val="000000"/>
        </w:rPr>
      </w:pPr>
      <w:r w:rsidRPr="002820E1">
        <w:rPr>
          <w:color w:val="000000"/>
        </w:rPr>
        <w:t>3. Т.Ф. Березкина Задачник по общей электротехнике с основами электроники - М.: Высшая школа, 1983.</w:t>
      </w:r>
    </w:p>
    <w:p w:rsidR="005421C1" w:rsidRPr="00E656AD" w:rsidRDefault="005421C1" w:rsidP="005421C1"/>
    <w:p w:rsidR="005421C1" w:rsidRPr="00E656AD" w:rsidRDefault="005421C1" w:rsidP="005421C1">
      <w:r w:rsidRPr="00E656AD">
        <w:t xml:space="preserve">Дополнительные источники: </w:t>
      </w:r>
    </w:p>
    <w:p w:rsidR="002820E1" w:rsidRPr="002820E1" w:rsidRDefault="002820E1" w:rsidP="002820E1">
      <w:pPr>
        <w:shd w:val="clear" w:color="auto" w:fill="FFFFFF"/>
        <w:jc w:val="both"/>
        <w:rPr>
          <w:color w:val="000000"/>
        </w:rPr>
      </w:pPr>
      <w:r w:rsidRPr="002820E1">
        <w:rPr>
          <w:color w:val="000000"/>
        </w:rPr>
        <w:t xml:space="preserve">1. </w:t>
      </w:r>
      <w:proofErr w:type="spellStart"/>
      <w:r w:rsidRPr="002820E1">
        <w:rPr>
          <w:bCs/>
        </w:rPr>
        <w:t>Кацман</w:t>
      </w:r>
      <w:proofErr w:type="spellEnd"/>
      <w:r w:rsidRPr="002820E1">
        <w:rPr>
          <w:bCs/>
        </w:rPr>
        <w:t xml:space="preserve">,  М.М. Сборник задач по электрическим машинам: учебное пособие/ М.М. </w:t>
      </w:r>
      <w:proofErr w:type="spellStart"/>
      <w:r w:rsidRPr="002820E1">
        <w:rPr>
          <w:bCs/>
        </w:rPr>
        <w:t>Кацман</w:t>
      </w:r>
      <w:proofErr w:type="spellEnd"/>
      <w:r w:rsidRPr="002820E1">
        <w:rPr>
          <w:bCs/>
        </w:rPr>
        <w:t>. – М.: ИЦ  Академия, 2013. – 160 с.</w:t>
      </w:r>
    </w:p>
    <w:p w:rsidR="002820E1" w:rsidRPr="002820E1" w:rsidRDefault="002820E1" w:rsidP="002820E1">
      <w:pPr>
        <w:pStyle w:val="a3"/>
        <w:tabs>
          <w:tab w:val="center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820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2820E1">
        <w:rPr>
          <w:rFonts w:ascii="Times New Roman" w:hAnsi="Times New Roman" w:cs="Times New Roman"/>
          <w:sz w:val="24"/>
          <w:szCs w:val="24"/>
        </w:rPr>
        <w:t xml:space="preserve">Прошин, В. М. Электротехника для электротехнических профессий. Рабочая тетрадь: учебное пособие / В. М. Прошин. – Москва : </w:t>
      </w:r>
      <w:proofErr w:type="spellStart"/>
      <w:r w:rsidRPr="002820E1">
        <w:rPr>
          <w:rFonts w:ascii="Times New Roman" w:hAnsi="Times New Roman" w:cs="Times New Roman"/>
          <w:sz w:val="24"/>
          <w:szCs w:val="24"/>
        </w:rPr>
        <w:t>Academia</w:t>
      </w:r>
      <w:proofErr w:type="spellEnd"/>
      <w:r w:rsidRPr="002820E1">
        <w:rPr>
          <w:rFonts w:ascii="Times New Roman" w:hAnsi="Times New Roman" w:cs="Times New Roman"/>
          <w:sz w:val="24"/>
          <w:szCs w:val="24"/>
        </w:rPr>
        <w:t>, 2014. – 456 </w:t>
      </w:r>
      <w:proofErr w:type="spellStart"/>
      <w:r w:rsidRPr="002820E1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820E1">
        <w:rPr>
          <w:rFonts w:ascii="Times New Roman" w:hAnsi="Times New Roman" w:cs="Times New Roman"/>
          <w:sz w:val="24"/>
          <w:szCs w:val="24"/>
        </w:rPr>
        <w:t>.</w:t>
      </w:r>
    </w:p>
    <w:p w:rsidR="002820E1" w:rsidRPr="002820E1" w:rsidRDefault="002820E1" w:rsidP="002820E1">
      <w:pPr>
        <w:shd w:val="clear" w:color="auto" w:fill="FFFFFF"/>
        <w:jc w:val="both"/>
        <w:rPr>
          <w:color w:val="000000"/>
        </w:rPr>
      </w:pPr>
      <w:r w:rsidRPr="002820E1">
        <w:rPr>
          <w:color w:val="000000"/>
        </w:rPr>
        <w:t>3. И.А. Данилов, П.М. Иванов. Общая электротехника с основами электроники, Высшая школа, 2005 - 378 с.</w:t>
      </w:r>
    </w:p>
    <w:p w:rsidR="002820E1" w:rsidRPr="002820E1" w:rsidRDefault="002820E1" w:rsidP="002820E1">
      <w:pPr>
        <w:autoSpaceDE w:val="0"/>
        <w:autoSpaceDN w:val="0"/>
        <w:adjustRightInd w:val="0"/>
        <w:jc w:val="both"/>
        <w:rPr>
          <w:color w:val="000000"/>
        </w:rPr>
      </w:pPr>
      <w:r w:rsidRPr="002820E1">
        <w:rPr>
          <w:color w:val="000000"/>
        </w:rPr>
        <w:t xml:space="preserve">4. </w:t>
      </w:r>
      <w:r w:rsidRPr="002820E1">
        <w:t xml:space="preserve">Электротехника, электроника и </w:t>
      </w:r>
      <w:proofErr w:type="spellStart"/>
      <w:r w:rsidRPr="002820E1">
        <w:t>схемотехника</w:t>
      </w:r>
      <w:proofErr w:type="spellEnd"/>
      <w:r w:rsidRPr="002820E1">
        <w:t xml:space="preserve"> : учебник и практикум для СПО /С. А. </w:t>
      </w:r>
      <w:proofErr w:type="spellStart"/>
      <w:r w:rsidRPr="002820E1">
        <w:t>Миленина</w:t>
      </w:r>
      <w:proofErr w:type="spellEnd"/>
      <w:r w:rsidRPr="002820E1">
        <w:t xml:space="preserve"> ; под ред. Н. К. </w:t>
      </w:r>
      <w:proofErr w:type="spellStart"/>
      <w:r w:rsidRPr="002820E1">
        <w:t>Миленина</w:t>
      </w:r>
      <w:proofErr w:type="spellEnd"/>
      <w:r w:rsidRPr="002820E1">
        <w:t xml:space="preserve">. — М. : Издательство </w:t>
      </w:r>
      <w:proofErr w:type="spellStart"/>
      <w:r w:rsidRPr="002820E1">
        <w:t>Юрайт</w:t>
      </w:r>
      <w:proofErr w:type="spellEnd"/>
      <w:r w:rsidRPr="002820E1">
        <w:t>, 2015. — 399 с.</w:t>
      </w:r>
    </w:p>
    <w:p w:rsidR="005421C1" w:rsidRPr="00E656AD" w:rsidRDefault="005421C1" w:rsidP="005421C1">
      <w:pPr>
        <w:jc w:val="both"/>
        <w:rPr>
          <w:b/>
          <w:bCs/>
        </w:rPr>
      </w:pPr>
    </w:p>
    <w:p w:rsidR="00060728" w:rsidRDefault="00060728" w:rsidP="00EF5A3B">
      <w:pPr>
        <w:pStyle w:val="Default"/>
        <w:ind w:firstLine="567"/>
        <w:jc w:val="both"/>
        <w:rPr>
          <w:bCs/>
        </w:rPr>
      </w:pPr>
    </w:p>
    <w:p w:rsidR="00F00C40" w:rsidRPr="00047AAF" w:rsidRDefault="00F00C40" w:rsidP="00F00C40">
      <w:pPr>
        <w:ind w:firstLine="426"/>
        <w:jc w:val="both"/>
        <w:rPr>
          <w:b/>
          <w:color w:val="000000"/>
          <w:shd w:val="clear" w:color="auto" w:fill="FFFFFF"/>
        </w:rPr>
      </w:pPr>
      <w:r w:rsidRPr="00047AAF">
        <w:rPr>
          <w:b/>
          <w:color w:val="000000"/>
          <w:shd w:val="clear" w:color="auto" w:fill="FFFFFF"/>
        </w:rPr>
        <w:t xml:space="preserve">Что такое переменный ток? </w:t>
      </w:r>
    </w:p>
    <w:p w:rsidR="00F00C40" w:rsidRPr="00047AAF" w:rsidRDefault="00F00C40" w:rsidP="00F00C40">
      <w:pPr>
        <w:ind w:firstLine="426"/>
        <w:jc w:val="both"/>
        <w:rPr>
          <w:color w:val="000000"/>
          <w:shd w:val="clear" w:color="auto" w:fill="FFFFFF"/>
        </w:rPr>
      </w:pPr>
      <w:r w:rsidRPr="00047AAF">
        <w:rPr>
          <w:color w:val="000000"/>
          <w:shd w:val="clear" w:color="auto" w:fill="FFFFFF"/>
        </w:rPr>
        <w:t xml:space="preserve">Сейчас невозможно представить себе человеческую цивилизацию без электричества. Телевизоры, компьютеры, холодильники, фены, стиральные машины – вся бытовая техника работает на нем. Не говоря уже о промышленности и больших корпорациях. Основным источником энергии для </w:t>
      </w:r>
      <w:proofErr w:type="spellStart"/>
      <w:r w:rsidRPr="00047AAF">
        <w:rPr>
          <w:color w:val="000000"/>
          <w:shd w:val="clear" w:color="auto" w:fill="FFFFFF"/>
        </w:rPr>
        <w:t>электроприемников</w:t>
      </w:r>
      <w:proofErr w:type="spellEnd"/>
      <w:r w:rsidRPr="00047AAF">
        <w:rPr>
          <w:color w:val="000000"/>
          <w:shd w:val="clear" w:color="auto" w:fill="FFFFFF"/>
        </w:rPr>
        <w:t xml:space="preserve"> является переменный ток. А что это такое? Каковы его параметры и характеристики? Чем отличаются постоянный и переменный ток? Мало кто из людей знает ответы на эти вопросы. </w:t>
      </w:r>
    </w:p>
    <w:p w:rsidR="00F00C40" w:rsidRPr="00047AAF" w:rsidRDefault="00F00C40" w:rsidP="00F00C40">
      <w:pPr>
        <w:ind w:firstLine="426"/>
        <w:jc w:val="both"/>
        <w:rPr>
          <w:b/>
          <w:color w:val="000000"/>
          <w:shd w:val="clear" w:color="auto" w:fill="FFFFFF"/>
        </w:rPr>
      </w:pPr>
      <w:r w:rsidRPr="00047AAF">
        <w:rPr>
          <w:b/>
          <w:color w:val="000000"/>
          <w:shd w:val="clear" w:color="auto" w:fill="FFFFFF"/>
        </w:rPr>
        <w:t xml:space="preserve">Переменный против постоянного </w:t>
      </w:r>
    </w:p>
    <w:p w:rsidR="00F00C40" w:rsidRPr="00047AAF" w:rsidRDefault="00F00C40" w:rsidP="00F00C40">
      <w:pPr>
        <w:ind w:firstLine="426"/>
        <w:jc w:val="both"/>
        <w:rPr>
          <w:color w:val="000000"/>
          <w:shd w:val="clear" w:color="auto" w:fill="FFFFFF"/>
        </w:rPr>
      </w:pPr>
      <w:r w:rsidRPr="00047AAF">
        <w:rPr>
          <w:color w:val="000000"/>
          <w:shd w:val="clear" w:color="auto" w:fill="FFFFFF"/>
        </w:rPr>
        <w:t xml:space="preserve">В конце девятнадцатого века, благодаря открытиям в области электромагнетизма, возник спор по поводу того, какой же ток лучше применять, чтобы удовлетворить человеческие потребности. Как же все начиналось? Томас Эдисон в 1878 году основал </w:t>
      </w:r>
      <w:r w:rsidRPr="00047AAF">
        <w:rPr>
          <w:color w:val="000000"/>
          <w:shd w:val="clear" w:color="auto" w:fill="FFFFFF"/>
        </w:rPr>
        <w:lastRenderedPageBreak/>
        <w:t xml:space="preserve">свою компанию, которая в будущем стала знаменитой </w:t>
      </w:r>
      <w:proofErr w:type="spellStart"/>
      <w:r w:rsidRPr="00047AAF">
        <w:rPr>
          <w:color w:val="000000"/>
          <w:shd w:val="clear" w:color="auto" w:fill="FFFFFF"/>
        </w:rPr>
        <w:t>General</w:t>
      </w:r>
      <w:proofErr w:type="spellEnd"/>
      <w:r w:rsidRPr="00047AAF">
        <w:rPr>
          <w:color w:val="000000"/>
          <w:shd w:val="clear" w:color="auto" w:fill="FFFFFF"/>
        </w:rPr>
        <w:t xml:space="preserve"> </w:t>
      </w:r>
      <w:proofErr w:type="spellStart"/>
      <w:r w:rsidRPr="00047AAF">
        <w:rPr>
          <w:color w:val="000000"/>
          <w:shd w:val="clear" w:color="auto" w:fill="FFFFFF"/>
        </w:rPr>
        <w:t>Electric</w:t>
      </w:r>
      <w:proofErr w:type="spellEnd"/>
      <w:r w:rsidRPr="00047AAF">
        <w:rPr>
          <w:color w:val="000000"/>
          <w:shd w:val="clear" w:color="auto" w:fill="FFFFFF"/>
        </w:rPr>
        <w:t xml:space="preserve">. Компания быстро разбогатела и завоевала доверие инвесторов и простых граждан Соединенных Штатов Америки, так как было построено по всей стране несколько сотен электростанций, работающих на постоянном токе. Заслуга Эдисона – в изобретении </w:t>
      </w:r>
      <w:proofErr w:type="spellStart"/>
      <w:r w:rsidRPr="00047AAF">
        <w:rPr>
          <w:color w:val="000000"/>
          <w:shd w:val="clear" w:color="auto" w:fill="FFFFFF"/>
        </w:rPr>
        <w:t>трехпроводной</w:t>
      </w:r>
      <w:proofErr w:type="spellEnd"/>
      <w:r w:rsidRPr="00047AAF">
        <w:rPr>
          <w:color w:val="000000"/>
          <w:shd w:val="clear" w:color="auto" w:fill="FFFFFF"/>
        </w:rPr>
        <w:t xml:space="preserve"> системы. Постоянный ток замечательно работал с первыми электрическими двигателями и лампами накаливания. Это были фактически единственные приемники энергии на то время. Счетчик, который также был изобретен Эдисоном, работал исключительно на постоянном токе. Однако в противовес развивающейся компании Эдисона выступили конкурентные корпорации и изобретатели, которые хотели противопоставить постоянному току переменный. </w:t>
      </w:r>
    </w:p>
    <w:p w:rsidR="00F00C40" w:rsidRPr="00047AAF" w:rsidRDefault="00F00C40" w:rsidP="00F00C40">
      <w:pPr>
        <w:ind w:firstLine="426"/>
        <w:jc w:val="both"/>
        <w:rPr>
          <w:b/>
          <w:color w:val="000000"/>
          <w:shd w:val="clear" w:color="auto" w:fill="FFFFFF"/>
        </w:rPr>
      </w:pPr>
      <w:r w:rsidRPr="00047AAF">
        <w:rPr>
          <w:b/>
          <w:color w:val="000000"/>
          <w:shd w:val="clear" w:color="auto" w:fill="FFFFFF"/>
        </w:rPr>
        <w:t xml:space="preserve">Недостатки изобретения Эдисона </w:t>
      </w:r>
    </w:p>
    <w:p w:rsidR="00F00C40" w:rsidRPr="00047AAF" w:rsidRDefault="00F00C40" w:rsidP="00F00C40">
      <w:pPr>
        <w:ind w:firstLine="426"/>
        <w:jc w:val="both"/>
        <w:rPr>
          <w:color w:val="000000"/>
          <w:shd w:val="clear" w:color="auto" w:fill="FFFFFF"/>
        </w:rPr>
      </w:pPr>
      <w:r w:rsidRPr="00047AAF">
        <w:rPr>
          <w:color w:val="000000"/>
          <w:shd w:val="clear" w:color="auto" w:fill="FFFFFF"/>
        </w:rPr>
        <w:t xml:space="preserve">Джордж </w:t>
      </w:r>
      <w:proofErr w:type="spellStart"/>
      <w:r w:rsidRPr="00047AAF">
        <w:rPr>
          <w:color w:val="000000"/>
          <w:shd w:val="clear" w:color="auto" w:fill="FFFFFF"/>
        </w:rPr>
        <w:t>Вестингауз</w:t>
      </w:r>
      <w:proofErr w:type="spellEnd"/>
      <w:r w:rsidRPr="00047AAF">
        <w:rPr>
          <w:color w:val="000000"/>
          <w:shd w:val="clear" w:color="auto" w:fill="FFFFFF"/>
        </w:rPr>
        <w:t xml:space="preserve">, инженер и бизнесмен, заметил в патенте Эдисона слабое звено – огромные потери в проводниках. Однако ему не удалось разработать конструкцию, которая могла бы конкурировать с этим изобретением. В чем же недостаток </w:t>
      </w:r>
      <w:proofErr w:type="spellStart"/>
      <w:r w:rsidRPr="00047AAF">
        <w:rPr>
          <w:color w:val="000000"/>
          <w:shd w:val="clear" w:color="auto" w:fill="FFFFFF"/>
        </w:rPr>
        <w:t>Эдисоновского</w:t>
      </w:r>
      <w:proofErr w:type="spellEnd"/>
      <w:r w:rsidRPr="00047AAF">
        <w:rPr>
          <w:color w:val="000000"/>
          <w:shd w:val="clear" w:color="auto" w:fill="FFFFFF"/>
        </w:rPr>
        <w:t xml:space="preserve"> постоянного тока? Основная проблема – передача электроэнергии на расстояния. А так как при его увеличении растет и сопротивление проводников, то это значит, что будут увеличиваться и потери мощности. Для понижения этого уровня необходимо либо повышать напряжение, а это приведет к понижению силы самого тока, либо утолщать провод (то есть снижать сопротивление проводника). Способов эффективного повышения напряжения постоянного тока в то время не было, поэтому электростанции Эдисона держали напряжение, близкое к двум сотням вольт. К сожалению, передаваемые таким образом потоки мощности не могли обеспечить нужды промышленных предприятий. Постоянный ток не мог гарантировать генерацию электроэнергии мощным потребителям, которые находились на значительном расстоянии от электростанции. А повышать толщину проводов или строить больше станций было слишком дорого. </w:t>
      </w:r>
    </w:p>
    <w:p w:rsidR="00F00C40" w:rsidRPr="00047AAF" w:rsidRDefault="00F00C40" w:rsidP="00F00C40">
      <w:pPr>
        <w:ind w:firstLine="426"/>
        <w:jc w:val="both"/>
        <w:rPr>
          <w:b/>
          <w:color w:val="000000"/>
          <w:shd w:val="clear" w:color="auto" w:fill="FFFFFF"/>
        </w:rPr>
      </w:pPr>
      <w:r w:rsidRPr="00047AAF">
        <w:rPr>
          <w:b/>
          <w:color w:val="000000"/>
          <w:shd w:val="clear" w:color="auto" w:fill="FFFFFF"/>
        </w:rPr>
        <w:t xml:space="preserve">Переменный ток против постоянного </w:t>
      </w:r>
    </w:p>
    <w:p w:rsidR="00F00C40" w:rsidRPr="00047AAF" w:rsidRDefault="00F00C40" w:rsidP="00F00C40">
      <w:pPr>
        <w:ind w:firstLine="426"/>
        <w:jc w:val="both"/>
        <w:rPr>
          <w:color w:val="000000"/>
          <w:shd w:val="clear" w:color="auto" w:fill="FFFFFF"/>
        </w:rPr>
      </w:pPr>
      <w:r w:rsidRPr="00047AAF">
        <w:rPr>
          <w:color w:val="000000"/>
          <w:shd w:val="clear" w:color="auto" w:fill="FFFFFF"/>
        </w:rPr>
        <w:t xml:space="preserve">Благодаря разработанному в 1876 году инженером Павлом Яблочковым трансформатору, изменять напряжение у переменного тока было очень просто, что давало потрясающую возможность передавать его на сотни и тысячи километров. Однако на тот момент не существовало двигателей, которые работали бы на переменном токе. Соответственно, не было и генерирующих станций, и сетей для передачи. </w:t>
      </w:r>
    </w:p>
    <w:p w:rsidR="00F00C40" w:rsidRPr="00047AAF" w:rsidRDefault="00F00C40" w:rsidP="00F00C40">
      <w:pPr>
        <w:ind w:firstLine="426"/>
        <w:jc w:val="both"/>
        <w:rPr>
          <w:b/>
          <w:color w:val="000000"/>
          <w:shd w:val="clear" w:color="auto" w:fill="FFFFFF"/>
        </w:rPr>
      </w:pPr>
      <w:r w:rsidRPr="00047AAF">
        <w:rPr>
          <w:b/>
          <w:color w:val="000000"/>
          <w:shd w:val="clear" w:color="auto" w:fill="FFFFFF"/>
        </w:rPr>
        <w:t xml:space="preserve">Изобретения Николы </w:t>
      </w:r>
      <w:proofErr w:type="spellStart"/>
      <w:r w:rsidRPr="00047AAF">
        <w:rPr>
          <w:b/>
          <w:color w:val="000000"/>
          <w:shd w:val="clear" w:color="auto" w:fill="FFFFFF"/>
        </w:rPr>
        <w:t>Теслы</w:t>
      </w:r>
      <w:proofErr w:type="spellEnd"/>
      <w:r w:rsidRPr="00047AAF">
        <w:rPr>
          <w:b/>
          <w:color w:val="000000"/>
          <w:shd w:val="clear" w:color="auto" w:fill="FFFFFF"/>
        </w:rPr>
        <w:t xml:space="preserve"> </w:t>
      </w:r>
    </w:p>
    <w:p w:rsidR="00F00C40" w:rsidRDefault="00F00C40" w:rsidP="00F00C40">
      <w:pPr>
        <w:ind w:firstLine="426"/>
        <w:jc w:val="both"/>
        <w:rPr>
          <w:color w:val="000000"/>
          <w:shd w:val="clear" w:color="auto" w:fill="FFFFFF"/>
        </w:rPr>
      </w:pPr>
      <w:r w:rsidRPr="00047AAF">
        <w:rPr>
          <w:color w:val="000000"/>
          <w:shd w:val="clear" w:color="auto" w:fill="FFFFFF"/>
        </w:rPr>
        <w:t xml:space="preserve">Несомненное преимущество постоянного длилось недолго. Никола Тесла, работая инженером в фирме Эдисона, понял, что постоянный ток не может обеспечить человечество электроэнергией. Уже в 1887 году Тесла получил сразу несколько патентов на аппараты переменного тока. Началась целая борьба за более эффективные системы. Основными конкурентами </w:t>
      </w:r>
      <w:proofErr w:type="spellStart"/>
      <w:r w:rsidRPr="00047AAF">
        <w:rPr>
          <w:color w:val="000000"/>
          <w:shd w:val="clear" w:color="auto" w:fill="FFFFFF"/>
        </w:rPr>
        <w:t>Теслы</w:t>
      </w:r>
      <w:proofErr w:type="spellEnd"/>
      <w:r w:rsidRPr="00047AAF">
        <w:rPr>
          <w:color w:val="000000"/>
          <w:shd w:val="clear" w:color="auto" w:fill="FFFFFF"/>
        </w:rPr>
        <w:t xml:space="preserve"> были Томсон и </w:t>
      </w:r>
      <w:proofErr w:type="spellStart"/>
      <w:r w:rsidRPr="00047AAF">
        <w:rPr>
          <w:color w:val="000000"/>
          <w:shd w:val="clear" w:color="auto" w:fill="FFFFFF"/>
        </w:rPr>
        <w:t>Стенли</w:t>
      </w:r>
      <w:proofErr w:type="spellEnd"/>
      <w:r w:rsidRPr="00047AAF">
        <w:rPr>
          <w:color w:val="000000"/>
          <w:shd w:val="clear" w:color="auto" w:fill="FFFFFF"/>
        </w:rPr>
        <w:t xml:space="preserve">. А 1888 году однозначную победу получил сербский инженер, который предоставил систему, способную транспортировать электрическую энергию на расстояния в сотни миль. Молодого изобретателя быстро взял к себе </w:t>
      </w:r>
      <w:proofErr w:type="spellStart"/>
      <w:r w:rsidRPr="00047AAF">
        <w:rPr>
          <w:color w:val="000000"/>
          <w:shd w:val="clear" w:color="auto" w:fill="FFFFFF"/>
        </w:rPr>
        <w:t>Вестингауз</w:t>
      </w:r>
      <w:proofErr w:type="spellEnd"/>
      <w:r w:rsidRPr="00047AAF">
        <w:rPr>
          <w:color w:val="000000"/>
          <w:shd w:val="clear" w:color="auto" w:fill="FFFFFF"/>
        </w:rPr>
        <w:t xml:space="preserve">. Однако сразу же началось противостояние между компаниями Эдисона и </w:t>
      </w:r>
      <w:proofErr w:type="spellStart"/>
      <w:r w:rsidRPr="00047AAF">
        <w:rPr>
          <w:color w:val="000000"/>
          <w:shd w:val="clear" w:color="auto" w:fill="FFFFFF"/>
        </w:rPr>
        <w:t>Вестингауза</w:t>
      </w:r>
      <w:proofErr w:type="spellEnd"/>
      <w:r w:rsidRPr="00047AAF">
        <w:rPr>
          <w:color w:val="000000"/>
          <w:shd w:val="clear" w:color="auto" w:fill="FFFFFF"/>
        </w:rPr>
        <w:t xml:space="preserve">. Уже в 1891 году была разработана </w:t>
      </w:r>
      <w:proofErr w:type="spellStart"/>
      <w:r w:rsidRPr="00047AAF">
        <w:rPr>
          <w:color w:val="000000"/>
          <w:shd w:val="clear" w:color="auto" w:fill="FFFFFF"/>
        </w:rPr>
        <w:t>Теслой</w:t>
      </w:r>
      <w:proofErr w:type="spellEnd"/>
      <w:r w:rsidRPr="00047AAF">
        <w:rPr>
          <w:color w:val="000000"/>
          <w:shd w:val="clear" w:color="auto" w:fill="FFFFFF"/>
        </w:rPr>
        <w:t xml:space="preserve"> система трехфазного переменного тока, что позволило выиграть тендер по строительству огромной электрической станции. С тех пор однозначно позицию лидера занял переменный ток. Постоянный же сдавал свои позиции по всем фронтам. Особенно когда появились выпрямители, способные преобразовывать переменный ток в постоянный, что стало удобно для всех приемников. </w:t>
      </w:r>
    </w:p>
    <w:p w:rsidR="00F00C40" w:rsidRPr="00047AAF" w:rsidRDefault="00F00C40" w:rsidP="00F00C40">
      <w:pPr>
        <w:ind w:firstLine="426"/>
        <w:jc w:val="both"/>
        <w:rPr>
          <w:b/>
          <w:color w:val="000000"/>
          <w:shd w:val="clear" w:color="auto" w:fill="FFFFFF"/>
        </w:rPr>
      </w:pPr>
      <w:r w:rsidRPr="00047AAF">
        <w:rPr>
          <w:b/>
          <w:color w:val="000000"/>
          <w:shd w:val="clear" w:color="auto" w:fill="FFFFFF"/>
        </w:rPr>
        <w:t xml:space="preserve">Определение переменного тока </w:t>
      </w:r>
    </w:p>
    <w:p w:rsidR="00F00C40" w:rsidRDefault="00F00C40" w:rsidP="00F00C40">
      <w:pPr>
        <w:ind w:firstLine="426"/>
        <w:jc w:val="both"/>
        <w:rPr>
          <w:color w:val="000000"/>
          <w:shd w:val="clear" w:color="auto" w:fill="FFFFFF"/>
        </w:rPr>
      </w:pPr>
      <w:r w:rsidRPr="00047AAF">
        <w:rPr>
          <w:color w:val="000000"/>
          <w:shd w:val="clear" w:color="auto" w:fill="FFFFFF"/>
        </w:rPr>
        <w:t xml:space="preserve">В отличие от постоянного тока, переменный непрерывно меняется по направлению и по величине, причем эти колебания происходят в соответствии с периодическими законами, то есть повторяются через абсолютно равные интервалы времени. Чтобы создать такой ток в цепи, используют источники генерации переменного тока, которые создает ЭДС. Такого рода источник называют генератором переменного тока. </w:t>
      </w:r>
    </w:p>
    <w:p w:rsidR="00F00C40" w:rsidRDefault="00F00C40" w:rsidP="00F00C40">
      <w:pPr>
        <w:ind w:firstLine="425"/>
        <w:jc w:val="both"/>
      </w:pPr>
      <w:r w:rsidRPr="00D72402">
        <w:t xml:space="preserve">Электрический ток, который через определенные промежутки времени изменяется по величине и направлению, называется </w:t>
      </w:r>
      <w:r w:rsidRPr="00D72402">
        <w:rPr>
          <w:b/>
          <w:bCs/>
        </w:rPr>
        <w:t>переменным током</w:t>
      </w:r>
      <w:r w:rsidRPr="00D72402">
        <w:t xml:space="preserve">. На практике </w:t>
      </w:r>
      <w:r>
        <w:t>преимущественно</w:t>
      </w:r>
      <w:r w:rsidRPr="00D72402">
        <w:t xml:space="preserve"> используется переменный ток, изменяющийся с течением времени по синусоидальному закону – </w:t>
      </w:r>
      <w:r w:rsidRPr="00D72402">
        <w:rPr>
          <w:b/>
          <w:bCs/>
          <w:i/>
          <w:iCs/>
        </w:rPr>
        <w:t xml:space="preserve">синусоидальный (периодический) </w:t>
      </w:r>
      <w:r w:rsidRPr="00D72402">
        <w:t>переменный ток.</w:t>
      </w:r>
    </w:p>
    <w:p w:rsidR="00F00C40" w:rsidRPr="00047AAF" w:rsidRDefault="00F00C40" w:rsidP="00F00C40">
      <w:pPr>
        <w:ind w:firstLine="426"/>
        <w:jc w:val="both"/>
        <w:rPr>
          <w:b/>
          <w:color w:val="000000"/>
          <w:shd w:val="clear" w:color="auto" w:fill="FFFFFF"/>
        </w:rPr>
      </w:pPr>
      <w:r w:rsidRPr="00047AAF">
        <w:rPr>
          <w:b/>
          <w:color w:val="000000"/>
          <w:shd w:val="clear" w:color="auto" w:fill="FFFFFF"/>
        </w:rPr>
        <w:lastRenderedPageBreak/>
        <w:t xml:space="preserve">Синусоидальность </w:t>
      </w:r>
    </w:p>
    <w:p w:rsidR="00F00C40" w:rsidRDefault="00F00C40" w:rsidP="00F00C40">
      <w:pPr>
        <w:ind w:firstLine="426"/>
        <w:jc w:val="both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74295</wp:posOffset>
            </wp:positionV>
            <wp:extent cx="1257300" cy="1218565"/>
            <wp:effectExtent l="19050" t="0" r="0" b="0"/>
            <wp:wrapTight wrapText="bothSides">
              <wp:wrapPolygon edited="0">
                <wp:start x="-327" y="0"/>
                <wp:lineTo x="-327" y="21274"/>
                <wp:lineTo x="21600" y="21274"/>
                <wp:lineTo x="21600" y="0"/>
                <wp:lineTo x="-327" y="0"/>
              </wp:wrapPolygon>
            </wp:wrapTight>
            <wp:docPr id="1" name="Рисунок 1" descr="переменный 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еменный то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1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7AAF">
        <w:rPr>
          <w:color w:val="000000"/>
          <w:shd w:val="clear" w:color="auto" w:fill="FFFFFF"/>
        </w:rPr>
        <w:t xml:space="preserve"> Что это такое? Переменный ток графически характеризуется волнообразной кривой - синусоидой. Соответственно, ЭДС, ток и напряжение, которые изменяются по этому закону, называются параметрами синусоидальными. Кривая так названа потому, что является изображением тригонометрической переменной величины - синуса. Именно синусоидальный характер переменного тока - наиболее распространенный во всей электротехнике. </w:t>
      </w:r>
    </w:p>
    <w:p w:rsidR="00F00C40" w:rsidRDefault="00F00C40" w:rsidP="00F00C40">
      <w:pPr>
        <w:ind w:firstLine="426"/>
        <w:jc w:val="both"/>
        <w:rPr>
          <w:color w:val="000000"/>
          <w:shd w:val="clear" w:color="auto" w:fill="FFFFFF"/>
        </w:rPr>
      </w:pPr>
    </w:p>
    <w:p w:rsidR="00F00C40" w:rsidRPr="007B6A08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  <w:b/>
        </w:rPr>
      </w:pPr>
      <w:r w:rsidRPr="007B6A08">
        <w:rPr>
          <w:rFonts w:eastAsia="TimesNewRomanPSMT"/>
          <w:b/>
        </w:rPr>
        <w:t>Получение переменного тока</w:t>
      </w:r>
    </w:p>
    <w:p w:rsidR="00F00C40" w:rsidRPr="009765CD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 w:rsidRPr="009765CD">
        <w:rPr>
          <w:rFonts w:eastAsia="TimesNewRomanPSMT"/>
        </w:rPr>
        <w:t>Широкое применение переменного тока в различных областях техники объясняется</w:t>
      </w:r>
      <w:r>
        <w:rPr>
          <w:rFonts w:eastAsia="TimesNewRomanPSMT"/>
        </w:rPr>
        <w:t xml:space="preserve"> </w:t>
      </w:r>
      <w:r w:rsidRPr="009765CD">
        <w:rPr>
          <w:rFonts w:eastAsia="TimesNewRomanPSMT"/>
        </w:rPr>
        <w:t>легкостью его получения и преобразования, а также простотой устройства генераторов и</w:t>
      </w:r>
      <w:r>
        <w:rPr>
          <w:rFonts w:eastAsia="TimesNewRomanPSMT"/>
        </w:rPr>
        <w:t xml:space="preserve"> </w:t>
      </w:r>
      <w:r w:rsidRPr="009765CD">
        <w:rPr>
          <w:rFonts w:eastAsia="TimesNewRomanPSMT"/>
        </w:rPr>
        <w:t>двигателей переменного тока, надежностью их работы и удобством эксплуатации. Почти вся</w:t>
      </w:r>
      <w:r>
        <w:rPr>
          <w:rFonts w:eastAsia="TimesNewRomanPSMT"/>
        </w:rPr>
        <w:t xml:space="preserve"> </w:t>
      </w:r>
      <w:r w:rsidRPr="009765CD">
        <w:rPr>
          <w:rFonts w:eastAsia="TimesNewRomanPSMT"/>
        </w:rPr>
        <w:t>электрическая энергия производимая на планете вырабатывается генераторами переменного тока.</w:t>
      </w:r>
    </w:p>
    <w:p w:rsidR="00F00C40" w:rsidRPr="009765CD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 w:rsidRPr="009765CD">
        <w:rPr>
          <w:rFonts w:eastAsia="TimesNewRomanPSMT"/>
        </w:rPr>
        <w:t>Рассмотрим принцип действия простейшего генератора переменного тока.</w:t>
      </w:r>
    </w:p>
    <w:p w:rsidR="00F00C40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>
        <w:rPr>
          <w:rFonts w:eastAsia="TimesNewRomanPSMT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72390</wp:posOffset>
            </wp:positionV>
            <wp:extent cx="2800350" cy="1857375"/>
            <wp:effectExtent l="19050" t="0" r="0" b="0"/>
            <wp:wrapTight wrapText="bothSides">
              <wp:wrapPolygon edited="0">
                <wp:start x="-147" y="0"/>
                <wp:lineTo x="-147" y="21489"/>
                <wp:lineTo x="21600" y="21489"/>
                <wp:lineTo x="21600" y="0"/>
                <wp:lineTo x="-147" y="0"/>
              </wp:wrapPolygon>
            </wp:wrapTight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644" t="8152" r="10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65CD">
        <w:rPr>
          <w:rFonts w:eastAsia="TimesNewRomanPSMT"/>
        </w:rPr>
        <w:t>Между полюсами постоянного магнита (рисунок) расположен цилиндрический ротор</w:t>
      </w:r>
      <w:r>
        <w:rPr>
          <w:rFonts w:eastAsia="TimesNewRomanPSMT"/>
        </w:rPr>
        <w:t xml:space="preserve"> </w:t>
      </w:r>
      <w:r w:rsidRPr="009765CD">
        <w:rPr>
          <w:rFonts w:eastAsia="TimesNewRomanPSMT"/>
        </w:rPr>
        <w:t>(якорь), набранный из листов электротехнической стали. На якоре укреплена катушка, мы для</w:t>
      </w:r>
      <w:r>
        <w:rPr>
          <w:rFonts w:eastAsia="TimesNewRomanPSMT"/>
        </w:rPr>
        <w:t xml:space="preserve"> </w:t>
      </w:r>
      <w:r w:rsidRPr="009765CD">
        <w:rPr>
          <w:rFonts w:eastAsia="TimesNewRomanPSMT"/>
        </w:rPr>
        <w:t xml:space="preserve">простоты рассмотрим только один виток этой обмотки из проводников </w:t>
      </w:r>
      <w:r w:rsidRPr="009765CD">
        <w:rPr>
          <w:rFonts w:eastAsia="TimesNewRomanPS-BoldMT"/>
          <w:b/>
          <w:bCs/>
        </w:rPr>
        <w:t xml:space="preserve">1 </w:t>
      </w:r>
      <w:r w:rsidRPr="009765CD">
        <w:rPr>
          <w:rFonts w:eastAsia="TimesNewRomanPSMT"/>
        </w:rPr>
        <w:t xml:space="preserve">и </w:t>
      </w:r>
      <w:r w:rsidRPr="009765CD">
        <w:rPr>
          <w:rFonts w:eastAsia="TimesNewRomanPS-BoldMT"/>
          <w:b/>
          <w:bCs/>
        </w:rPr>
        <w:t>2</w:t>
      </w:r>
      <w:r w:rsidRPr="009765CD">
        <w:rPr>
          <w:rFonts w:eastAsia="TimesNewRomanPSMT"/>
        </w:rPr>
        <w:t>. Концы обмотки</w:t>
      </w:r>
      <w:r>
        <w:rPr>
          <w:rFonts w:eastAsia="TimesNewRomanPSMT"/>
        </w:rPr>
        <w:t xml:space="preserve"> </w:t>
      </w:r>
      <w:r w:rsidRPr="009765CD">
        <w:rPr>
          <w:rFonts w:eastAsia="TimesNewRomanPSMT"/>
        </w:rPr>
        <w:t>(витка) выходят на металлические контактные кольца, которые изолированы друг от друга и от</w:t>
      </w:r>
      <w:r>
        <w:rPr>
          <w:rFonts w:eastAsia="TimesNewRomanPSMT"/>
        </w:rPr>
        <w:t xml:space="preserve"> </w:t>
      </w:r>
      <w:r w:rsidRPr="009765CD">
        <w:rPr>
          <w:rFonts w:eastAsia="TimesNewRomanPSMT"/>
        </w:rPr>
        <w:t xml:space="preserve">корпуса генератора, и вращаются вместе с витком. По поверхности колец, скользят щетки </w:t>
      </w:r>
      <w:r w:rsidRPr="009765CD">
        <w:rPr>
          <w:rFonts w:eastAsia="TimesNewRomanPS-BoldMT"/>
          <w:b/>
          <w:bCs/>
        </w:rPr>
        <w:t>3</w:t>
      </w:r>
      <w:r>
        <w:rPr>
          <w:rFonts w:eastAsia="TimesNewRomanPS-BoldMT"/>
          <w:b/>
          <w:bCs/>
        </w:rPr>
        <w:t xml:space="preserve"> </w:t>
      </w:r>
      <w:r w:rsidRPr="009765CD">
        <w:rPr>
          <w:rFonts w:eastAsia="TimesNewRomanPSMT"/>
        </w:rPr>
        <w:t>установленные неподвижно. С их помощью генерируемая в витке ЭДС, снимается и передается</w:t>
      </w:r>
      <w:r>
        <w:rPr>
          <w:rFonts w:eastAsia="TimesNewRomanPSMT"/>
        </w:rPr>
        <w:t xml:space="preserve"> </w:t>
      </w:r>
      <w:r w:rsidRPr="009765CD">
        <w:rPr>
          <w:rFonts w:eastAsia="TimesNewRomanPSMT"/>
        </w:rPr>
        <w:t>на сопротивление внешней нагрузки, замыкая электрическую цепь. Воздушный зазор между</w:t>
      </w:r>
      <w:r>
        <w:rPr>
          <w:rFonts w:eastAsia="TimesNewRomanPSMT"/>
        </w:rPr>
        <w:t xml:space="preserve"> </w:t>
      </w:r>
      <w:r w:rsidRPr="009765CD">
        <w:rPr>
          <w:rFonts w:eastAsia="TimesNewRomanPSMT"/>
        </w:rPr>
        <w:t>полюсами и якорем делают очень узким, чтобы магнитный поток не рассеивался в воздухе, а</w:t>
      </w:r>
      <w:r>
        <w:rPr>
          <w:rFonts w:eastAsia="TimesNewRomanPSMT"/>
        </w:rPr>
        <w:t xml:space="preserve"> </w:t>
      </w:r>
      <w:r w:rsidRPr="009765CD">
        <w:rPr>
          <w:rFonts w:eastAsia="TimesNewRomanPSMT"/>
        </w:rPr>
        <w:t>полюсные наконечники выполняют такой формы, чтобы магнитная индукция поля была</w:t>
      </w:r>
      <w:r>
        <w:rPr>
          <w:rFonts w:eastAsia="TimesNewRomanPSMT"/>
        </w:rPr>
        <w:t xml:space="preserve"> </w:t>
      </w:r>
      <w:r w:rsidRPr="009765CD">
        <w:rPr>
          <w:rFonts w:eastAsia="TimesNewRomanPSMT"/>
        </w:rPr>
        <w:t>распределена по поверхности якоря и при вращении якоря менялась по синусоидальному закону:</w:t>
      </w:r>
      <w:r>
        <w:rPr>
          <w:rFonts w:eastAsia="TimesNewRomanPSMT"/>
        </w:rPr>
        <w:t xml:space="preserve"> </w:t>
      </w:r>
      <w:r w:rsidRPr="00391E21">
        <w:rPr>
          <w:rFonts w:eastAsia="CambriaMath"/>
          <w:b/>
          <w:i/>
        </w:rPr>
        <w:t>В = В</w:t>
      </w:r>
      <w:r w:rsidRPr="00391E21">
        <w:rPr>
          <w:rFonts w:eastAsia="MS Mincho"/>
          <w:b/>
          <w:i/>
          <w:lang w:val="en-US"/>
        </w:rPr>
        <w:t>m</w:t>
      </w:r>
      <w:r w:rsidRPr="00391E21">
        <w:rPr>
          <w:rFonts w:eastAsia="CambriaMath"/>
          <w:b/>
          <w:i/>
        </w:rPr>
        <w:t xml:space="preserve"> </w:t>
      </w:r>
      <w:proofErr w:type="spellStart"/>
      <w:r w:rsidRPr="00391E21">
        <w:rPr>
          <w:rFonts w:eastAsia="CambriaMath"/>
          <w:b/>
          <w:i/>
        </w:rPr>
        <w:t>sin</w:t>
      </w:r>
      <w:proofErr w:type="spellEnd"/>
      <w:r w:rsidRPr="00391E21">
        <w:rPr>
          <w:rFonts w:eastAsia="CambriaMath"/>
          <w:b/>
          <w:i/>
        </w:rPr>
        <w:t xml:space="preserve"> </w:t>
      </w:r>
      <w:r w:rsidRPr="00391E21">
        <w:rPr>
          <w:rFonts w:eastAsia="MS Mincho"/>
          <w:b/>
          <w:i/>
        </w:rPr>
        <w:t>α</w:t>
      </w:r>
      <w:r>
        <w:rPr>
          <w:rFonts w:eastAsia="MS Mincho"/>
        </w:rPr>
        <w:t xml:space="preserve">, </w:t>
      </w:r>
      <w:r w:rsidRPr="00391E21">
        <w:rPr>
          <w:rFonts w:eastAsia="TimesNewRomanPSMT"/>
        </w:rPr>
        <w:t>где α— угол поворота якоря (плоскости обмотки-витка).</w:t>
      </w:r>
    </w:p>
    <w:p w:rsidR="00F00C40" w:rsidRPr="001D652D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 w:rsidRPr="001D652D">
        <w:rPr>
          <w:rFonts w:eastAsia="TimesNewRomanPSMT"/>
        </w:rPr>
        <w:t>Рассмотрим и проанализируем, что происходит в простейшем генераторе переменного тока.</w:t>
      </w:r>
      <w:r>
        <w:rPr>
          <w:rFonts w:eastAsia="TimesNewRomanPSMT"/>
        </w:rPr>
        <w:t xml:space="preserve"> </w:t>
      </w:r>
      <w:r w:rsidRPr="001D652D">
        <w:rPr>
          <w:rFonts w:eastAsia="TimesNewRomanPSMT"/>
        </w:rPr>
        <w:t>При анализе работы рекомендуется посмотреть запись анимации работы генератора.</w:t>
      </w:r>
    </w:p>
    <w:p w:rsidR="00F00C40" w:rsidRPr="001D652D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 w:rsidRPr="001D652D">
        <w:rPr>
          <w:rFonts w:eastAsia="TimesNewRomanPSMT"/>
        </w:rPr>
        <w:t>Принцип получения переменной ЭДС:</w:t>
      </w:r>
    </w:p>
    <w:p w:rsidR="00F00C40" w:rsidRPr="001D652D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 w:rsidRPr="001D652D">
        <w:rPr>
          <w:rFonts w:eastAsia="TimesNewRomanPSMT"/>
        </w:rPr>
        <w:t xml:space="preserve">В магнитном поле магнита </w:t>
      </w:r>
      <w:r w:rsidRPr="001D652D">
        <w:rPr>
          <w:rFonts w:eastAsia="TimesNewRomanPS-BoldMT"/>
          <w:b/>
          <w:bCs/>
        </w:rPr>
        <w:t>NS</w:t>
      </w:r>
      <w:r w:rsidRPr="001D652D">
        <w:rPr>
          <w:rFonts w:eastAsia="TimesNewRomanPSMT"/>
        </w:rPr>
        <w:t>, помещен виток. Предположим, что магнитное поле между</w:t>
      </w:r>
      <w:r>
        <w:rPr>
          <w:rFonts w:eastAsia="TimesNewRomanPSMT"/>
        </w:rPr>
        <w:t xml:space="preserve"> </w:t>
      </w:r>
      <w:r w:rsidRPr="001D652D">
        <w:rPr>
          <w:rFonts w:eastAsia="TimesNewRomanPSMT"/>
        </w:rPr>
        <w:t xml:space="preserve">полюсами </w:t>
      </w:r>
      <w:r w:rsidRPr="001D652D">
        <w:rPr>
          <w:rFonts w:eastAsia="TimesNewRomanPS-BoldMT"/>
          <w:b/>
          <w:bCs/>
        </w:rPr>
        <w:t xml:space="preserve">N </w:t>
      </w:r>
      <w:r w:rsidRPr="001D652D">
        <w:rPr>
          <w:rFonts w:eastAsia="TimesNewRomanPSMT"/>
        </w:rPr>
        <w:t xml:space="preserve">и </w:t>
      </w:r>
      <w:r w:rsidRPr="001D652D">
        <w:rPr>
          <w:rFonts w:eastAsia="TimesNewRomanPS-BoldMT"/>
          <w:b/>
          <w:bCs/>
        </w:rPr>
        <w:t xml:space="preserve">S </w:t>
      </w:r>
      <w:r w:rsidRPr="001D652D">
        <w:rPr>
          <w:rFonts w:eastAsia="TimesNewRomanPSMT"/>
        </w:rPr>
        <w:t>- равномерно, т. е. магнитная индукция по величине и направлению всюду</w:t>
      </w:r>
      <w:r>
        <w:rPr>
          <w:rFonts w:eastAsia="TimesNewRomanPSMT"/>
        </w:rPr>
        <w:t xml:space="preserve"> </w:t>
      </w:r>
      <w:r w:rsidRPr="001D652D">
        <w:rPr>
          <w:rFonts w:eastAsia="TimesNewRomanPSMT"/>
        </w:rPr>
        <w:t>одинакова (такова форма полюсов). За время одного оборота плоскость витка описывает угол в</w:t>
      </w:r>
      <w:r>
        <w:rPr>
          <w:rFonts w:eastAsia="TimesNewRomanPSMT"/>
        </w:rPr>
        <w:t xml:space="preserve"> </w:t>
      </w:r>
      <w:r w:rsidRPr="001D652D">
        <w:rPr>
          <w:rFonts w:eastAsia="TimesNewRomanPS-BoldMT"/>
          <w:b/>
          <w:bCs/>
        </w:rPr>
        <w:t>360°</w:t>
      </w:r>
      <w:r w:rsidRPr="001D652D">
        <w:rPr>
          <w:rFonts w:eastAsia="TimesNewRomanPSMT"/>
        </w:rPr>
        <w:t xml:space="preserve">. Разобьем этот угол - то есть, оборот в 3600, на восемь равных частей, по </w:t>
      </w:r>
      <w:r w:rsidRPr="001D652D">
        <w:rPr>
          <w:rFonts w:eastAsia="TimesNewRomanPS-BoldMT"/>
          <w:b/>
          <w:bCs/>
        </w:rPr>
        <w:t xml:space="preserve">45° </w:t>
      </w:r>
      <w:r w:rsidRPr="001D652D">
        <w:rPr>
          <w:rFonts w:eastAsia="TimesNewRomanPSMT"/>
        </w:rPr>
        <w:t>каждая.</w:t>
      </w:r>
    </w:p>
    <w:p w:rsidR="00F00C40" w:rsidRPr="001D652D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 w:rsidRPr="001D652D">
        <w:rPr>
          <w:rFonts w:eastAsia="TimesNewRomanPSMT"/>
        </w:rPr>
        <w:t>Рассмотрим, как будет изменяться магнитный поток, пронизывающий контур витка, при его</w:t>
      </w:r>
      <w:r>
        <w:rPr>
          <w:rFonts w:eastAsia="TimesNewRomanPSMT"/>
        </w:rPr>
        <w:t xml:space="preserve"> </w:t>
      </w:r>
      <w:r w:rsidRPr="001D652D">
        <w:rPr>
          <w:rFonts w:eastAsia="TimesNewRomanPSMT"/>
        </w:rPr>
        <w:t>переходе из одного положения в другое в процессе вращения.</w:t>
      </w:r>
    </w:p>
    <w:p w:rsidR="00F00C40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 w:rsidRPr="001D652D">
        <w:rPr>
          <w:rFonts w:eastAsia="TimesNewRomanPSMT"/>
        </w:rPr>
        <w:t>Отдельные положения витка относительно магнитного поля показаны на рисунке справа</w:t>
      </w:r>
      <w:r>
        <w:rPr>
          <w:rFonts w:eastAsia="TimesNewRomanPSMT"/>
        </w:rPr>
        <w:t>.</w:t>
      </w:r>
    </w:p>
    <w:p w:rsidR="00F00C40" w:rsidRPr="001D652D" w:rsidRDefault="00F00C40" w:rsidP="00F00C40">
      <w:pPr>
        <w:autoSpaceDE w:val="0"/>
        <w:autoSpaceDN w:val="0"/>
        <w:adjustRightInd w:val="0"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846445" cy="1483224"/>
            <wp:effectExtent l="19050" t="0" r="190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" contrast="16000"/>
                    </a:blip>
                    <a:srcRect b="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148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C40" w:rsidRDefault="00F00C40" w:rsidP="00F00C40">
      <w:pPr>
        <w:ind w:firstLine="426"/>
        <w:jc w:val="both"/>
      </w:pPr>
    </w:p>
    <w:p w:rsidR="00F00C40" w:rsidRDefault="00F00C40" w:rsidP="00F00C40">
      <w:pPr>
        <w:ind w:firstLine="426"/>
        <w:jc w:val="both"/>
      </w:pPr>
    </w:p>
    <w:p w:rsidR="00F00C40" w:rsidRDefault="00F00C40" w:rsidP="00F00C40">
      <w:pPr>
        <w:jc w:val="both"/>
      </w:pPr>
      <w:r>
        <w:rPr>
          <w:noProof/>
        </w:rPr>
        <w:drawing>
          <wp:inline distT="0" distB="0" distL="0" distR="0">
            <wp:extent cx="5770245" cy="1528542"/>
            <wp:effectExtent l="19050" t="0" r="190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152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C40" w:rsidRPr="008872A2" w:rsidRDefault="00F00C40" w:rsidP="00F00C40">
      <w:pPr>
        <w:ind w:firstLine="426"/>
        <w:jc w:val="center"/>
        <w:rPr>
          <w:sz w:val="20"/>
          <w:szCs w:val="20"/>
        </w:rPr>
      </w:pPr>
      <w:r w:rsidRPr="008872A2">
        <w:rPr>
          <w:rFonts w:eastAsia="TimesNewRomanPSMT"/>
          <w:sz w:val="20"/>
          <w:szCs w:val="20"/>
        </w:rPr>
        <w:t>Рисунок Диаграмма вращения обмотки якоря в магнитном поле</w:t>
      </w:r>
    </w:p>
    <w:p w:rsidR="00F00C40" w:rsidRPr="008872A2" w:rsidRDefault="00F00C40" w:rsidP="00F00C40">
      <w:pPr>
        <w:ind w:firstLine="426"/>
        <w:jc w:val="center"/>
        <w:rPr>
          <w:sz w:val="20"/>
          <w:szCs w:val="20"/>
        </w:rPr>
      </w:pPr>
    </w:p>
    <w:p w:rsidR="00F00C40" w:rsidRPr="008872A2" w:rsidRDefault="00F00C40" w:rsidP="00F00C40">
      <w:pPr>
        <w:ind w:firstLine="426"/>
        <w:jc w:val="center"/>
        <w:rPr>
          <w:sz w:val="20"/>
          <w:szCs w:val="20"/>
        </w:rPr>
      </w:pPr>
    </w:p>
    <w:p w:rsidR="00F00C40" w:rsidRPr="00A9024D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 w:rsidRPr="00A9024D">
        <w:rPr>
          <w:rFonts w:eastAsia="TimesNewRomanPSMT"/>
        </w:rPr>
        <w:t>Начнем рассматривать с момента, когда плоскость витка расположена перпендикулярно</w:t>
      </w:r>
      <w:r>
        <w:rPr>
          <w:rFonts w:eastAsia="TimesNewRomanPSMT"/>
        </w:rPr>
        <w:t xml:space="preserve"> </w:t>
      </w:r>
      <w:r w:rsidRPr="00A9024D">
        <w:rPr>
          <w:rFonts w:eastAsia="TimesNewRomanPSMT"/>
        </w:rPr>
        <w:t>направлению магнитных линий. В этот момент контур витка пронизывается максимально</w:t>
      </w:r>
      <w:r>
        <w:rPr>
          <w:rFonts w:eastAsia="TimesNewRomanPSMT"/>
        </w:rPr>
        <w:t xml:space="preserve"> </w:t>
      </w:r>
      <w:r w:rsidRPr="00A9024D">
        <w:rPr>
          <w:rFonts w:eastAsia="TimesNewRomanPSMT"/>
        </w:rPr>
        <w:t xml:space="preserve">возможным магнитным потоком, величину которого обозначим </w:t>
      </w:r>
      <w:r w:rsidRPr="00A9024D">
        <w:rPr>
          <w:rFonts w:eastAsia="CambriaMath"/>
        </w:rPr>
        <w:t>Ф</w:t>
      </w:r>
      <w:r w:rsidRPr="00A9024D">
        <w:rPr>
          <w:rFonts w:eastAsia="MS Mincho"/>
          <w:vertAlign w:val="subscript"/>
        </w:rPr>
        <w:t>1</w:t>
      </w:r>
      <w:r w:rsidRPr="00A9024D">
        <w:rPr>
          <w:rFonts w:eastAsia="CambriaMath"/>
        </w:rPr>
        <w:t xml:space="preserve"> = Ф</w:t>
      </w:r>
      <w:r w:rsidRPr="00A9024D">
        <w:rPr>
          <w:rFonts w:eastAsia="MS Mincho"/>
          <w:lang w:val="en-US"/>
        </w:rPr>
        <w:t>m</w:t>
      </w:r>
      <w:r w:rsidRPr="00A9024D">
        <w:rPr>
          <w:rFonts w:eastAsia="TimesNewRomanPS-BoldMT"/>
          <w:b/>
          <w:bCs/>
        </w:rPr>
        <w:t xml:space="preserve">. </w:t>
      </w:r>
      <w:r w:rsidRPr="00A9024D">
        <w:rPr>
          <w:rFonts w:eastAsia="TimesNewRomanPSMT"/>
        </w:rPr>
        <w:t>Магнитный поток,</w:t>
      </w:r>
      <w:r>
        <w:rPr>
          <w:rFonts w:eastAsia="TimesNewRomanPSMT"/>
        </w:rPr>
        <w:t xml:space="preserve"> </w:t>
      </w:r>
      <w:r w:rsidRPr="00A9024D">
        <w:rPr>
          <w:rFonts w:eastAsia="TimesNewRomanPSMT"/>
        </w:rPr>
        <w:t>пронизывающий контур витка, не изменяется и ЭДС равна нулю.</w:t>
      </w:r>
    </w:p>
    <w:p w:rsidR="00F00C40" w:rsidRPr="00A9024D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 w:rsidRPr="00A9024D">
        <w:rPr>
          <w:rFonts w:eastAsia="TimesNewRomanPSMT"/>
        </w:rPr>
        <w:t xml:space="preserve">Начиная с положения </w:t>
      </w:r>
      <w:r w:rsidRPr="00A9024D">
        <w:rPr>
          <w:rFonts w:eastAsia="TimesNewRomanPS-BoldMT"/>
          <w:b/>
          <w:bCs/>
        </w:rPr>
        <w:t>I</w:t>
      </w:r>
      <w:r w:rsidRPr="00A9024D">
        <w:rPr>
          <w:rFonts w:eastAsia="TimesNewRomanPSMT"/>
        </w:rPr>
        <w:t>, приведем виток в движение в направлении против часовой стрелки,</w:t>
      </w:r>
      <w:r>
        <w:rPr>
          <w:rFonts w:eastAsia="TimesNewRomanPSMT"/>
        </w:rPr>
        <w:t xml:space="preserve"> </w:t>
      </w:r>
      <w:r w:rsidRPr="00A9024D">
        <w:rPr>
          <w:rFonts w:eastAsia="TimesNewRomanPSMT"/>
        </w:rPr>
        <w:t xml:space="preserve">проводники </w:t>
      </w:r>
      <w:r w:rsidRPr="00A9024D">
        <w:rPr>
          <w:rFonts w:eastAsia="TimesNewRomanPS-BoldMT"/>
          <w:b/>
          <w:bCs/>
        </w:rPr>
        <w:t xml:space="preserve">1 </w:t>
      </w:r>
      <w:r w:rsidRPr="00A9024D">
        <w:rPr>
          <w:rFonts w:eastAsia="TimesNewRomanPSMT"/>
        </w:rPr>
        <w:t xml:space="preserve">и </w:t>
      </w:r>
      <w:r w:rsidRPr="00A9024D">
        <w:rPr>
          <w:rFonts w:eastAsia="TimesNewRomanPS-BoldMT"/>
          <w:b/>
          <w:bCs/>
        </w:rPr>
        <w:t xml:space="preserve">2 </w:t>
      </w:r>
      <w:r w:rsidRPr="00A9024D">
        <w:rPr>
          <w:rFonts w:eastAsia="TimesNewRomanPSMT"/>
        </w:rPr>
        <w:t>витка, двигаясь по окружности, перемещаются под углом к направлению</w:t>
      </w:r>
      <w:r>
        <w:rPr>
          <w:rFonts w:eastAsia="TimesNewRomanPSMT"/>
        </w:rPr>
        <w:t xml:space="preserve"> </w:t>
      </w:r>
      <w:r w:rsidRPr="00A9024D">
        <w:rPr>
          <w:rFonts w:eastAsia="TimesNewRomanPSMT"/>
        </w:rPr>
        <w:t>магнитных линий и пересекают их. Чем больше угол поворота витка, тем меньше магнитных</w:t>
      </w:r>
      <w:r>
        <w:rPr>
          <w:rFonts w:eastAsia="TimesNewRomanPSMT"/>
        </w:rPr>
        <w:t xml:space="preserve"> </w:t>
      </w:r>
      <w:r w:rsidRPr="00A9024D">
        <w:rPr>
          <w:rFonts w:eastAsia="TimesNewRomanPSMT"/>
        </w:rPr>
        <w:t>линий входит в контур витка, то есть, магнитный поток, через контур витка - уменьшается. Так</w:t>
      </w:r>
      <w:r>
        <w:rPr>
          <w:rFonts w:eastAsia="TimesNewRomanPSMT"/>
        </w:rPr>
        <w:t xml:space="preserve"> </w:t>
      </w:r>
      <w:r w:rsidRPr="00A9024D">
        <w:rPr>
          <w:rFonts w:eastAsia="TimesNewRomanPSMT"/>
        </w:rPr>
        <w:t>как величина магнитного потока изменяется, то по закону электромагнитной индукции в витке</w:t>
      </w:r>
      <w:r>
        <w:rPr>
          <w:rFonts w:eastAsia="TimesNewRomanPSMT"/>
        </w:rPr>
        <w:t xml:space="preserve"> </w:t>
      </w:r>
      <w:r w:rsidRPr="00A9024D">
        <w:rPr>
          <w:rFonts w:eastAsia="TimesNewRomanPSMT"/>
        </w:rPr>
        <w:t>возникает ЭДС. Так как виток замкнут на нагрузку – в цепи возникает электрический ток.</w:t>
      </w:r>
    </w:p>
    <w:p w:rsidR="00F00C40" w:rsidRDefault="00F00C40" w:rsidP="00F00C40">
      <w:pPr>
        <w:autoSpaceDE w:val="0"/>
        <w:autoSpaceDN w:val="0"/>
        <w:adjustRightInd w:val="0"/>
        <w:jc w:val="both"/>
        <w:rPr>
          <w:rFonts w:eastAsia="TimesNewRomanPSMT"/>
        </w:rPr>
      </w:pPr>
      <w:r w:rsidRPr="00A9024D">
        <w:rPr>
          <w:rFonts w:eastAsia="TimesNewRomanPSMT"/>
        </w:rPr>
        <w:t xml:space="preserve">При переходе плоскости витка из положения </w:t>
      </w:r>
      <w:r w:rsidRPr="00A9024D">
        <w:rPr>
          <w:rFonts w:eastAsia="TimesNewRomanPS-BoldMT"/>
          <w:b/>
          <w:bCs/>
        </w:rPr>
        <w:t xml:space="preserve">I </w:t>
      </w:r>
      <w:r w:rsidRPr="00A9024D">
        <w:rPr>
          <w:rFonts w:eastAsia="TimesNewRomanPSMT"/>
        </w:rPr>
        <w:t xml:space="preserve">в положение </w:t>
      </w:r>
      <w:r w:rsidRPr="00A9024D">
        <w:rPr>
          <w:rFonts w:eastAsia="TimesNewRomanPS-BoldMT"/>
          <w:b/>
          <w:bCs/>
        </w:rPr>
        <w:t>II</w:t>
      </w:r>
      <w:r w:rsidRPr="00A9024D">
        <w:rPr>
          <w:rFonts w:eastAsia="TimesNewRomanPSMT"/>
        </w:rPr>
        <w:t>, т. е. при повороте ещё раз</w:t>
      </w:r>
      <w:r>
        <w:rPr>
          <w:rFonts w:eastAsia="TimesNewRomanPSMT"/>
        </w:rPr>
        <w:t xml:space="preserve"> </w:t>
      </w:r>
      <w:r w:rsidRPr="00A9024D">
        <w:rPr>
          <w:rFonts w:eastAsia="TimesNewRomanPSMT"/>
        </w:rPr>
        <w:t xml:space="preserve">на угол </w:t>
      </w:r>
      <w:r w:rsidRPr="00A9024D">
        <w:rPr>
          <w:rFonts w:eastAsia="TimesNewRomanPS-BoldMT"/>
          <w:b/>
          <w:bCs/>
        </w:rPr>
        <w:t>45°</w:t>
      </w:r>
      <w:r w:rsidRPr="00A9024D">
        <w:rPr>
          <w:rFonts w:eastAsia="TimesNewRomanPSMT"/>
        </w:rPr>
        <w:t>, ЭДС индукции возрастает до некоторой величины:</w:t>
      </w:r>
      <w:r>
        <w:rPr>
          <w:rFonts w:eastAsia="TimesNewRomanPSMT"/>
        </w:rPr>
        <w:t xml:space="preserve"> </w:t>
      </w:r>
      <w:r>
        <w:rPr>
          <w:rFonts w:eastAsia="TimesNewRomanPSMT"/>
          <w:noProof/>
        </w:rPr>
        <w:drawing>
          <wp:inline distT="0" distB="0" distL="0" distR="0">
            <wp:extent cx="1285875" cy="348431"/>
            <wp:effectExtent l="19050" t="0" r="952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8000" contrast="51000"/>
                    </a:blip>
                    <a:srcRect l="11823" r="1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4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NewRomanPSMT"/>
        </w:rPr>
        <w:t xml:space="preserve"> г</w:t>
      </w:r>
      <w:r w:rsidRPr="00DD24BC">
        <w:rPr>
          <w:rFonts w:eastAsia="TimesNewRomanPSMT"/>
        </w:rPr>
        <w:t xml:space="preserve">де: </w:t>
      </w:r>
      <w:r w:rsidRPr="00DD24BC">
        <w:rPr>
          <w:rFonts w:eastAsia="CambriaMath"/>
        </w:rPr>
        <w:t>Ф</w:t>
      </w:r>
      <w:r w:rsidRPr="00DD24BC">
        <w:rPr>
          <w:rFonts w:eastAsia="CambriaMath"/>
          <w:vertAlign w:val="subscript"/>
        </w:rPr>
        <w:t>1</w:t>
      </w:r>
      <w:r w:rsidRPr="00DD24BC">
        <w:rPr>
          <w:rFonts w:eastAsia="CambriaMath"/>
        </w:rPr>
        <w:t xml:space="preserve"> </w:t>
      </w:r>
      <w:r w:rsidRPr="00DD24BC">
        <w:rPr>
          <w:rFonts w:eastAsia="TimesNewRomanPSMT"/>
        </w:rPr>
        <w:t xml:space="preserve">и </w:t>
      </w:r>
      <w:r w:rsidRPr="00DD24BC">
        <w:rPr>
          <w:rFonts w:eastAsia="CambriaMath"/>
        </w:rPr>
        <w:t>Ф</w:t>
      </w:r>
      <w:r w:rsidRPr="00DD24BC">
        <w:rPr>
          <w:rFonts w:eastAsia="CambriaMath"/>
          <w:vertAlign w:val="subscript"/>
        </w:rPr>
        <w:t>2</w:t>
      </w:r>
      <w:r w:rsidRPr="00DD24BC">
        <w:rPr>
          <w:rFonts w:eastAsia="CambriaMath"/>
        </w:rPr>
        <w:t xml:space="preserve"> </w:t>
      </w:r>
      <w:r w:rsidRPr="00DD24BC">
        <w:rPr>
          <w:rFonts w:eastAsia="TimesNewRomanPSMT"/>
        </w:rPr>
        <w:t xml:space="preserve">– значение магнитного потока в положениях </w:t>
      </w:r>
      <w:r w:rsidRPr="00DD24BC">
        <w:rPr>
          <w:rFonts w:eastAsia="TimesNewRomanPS-BoldMT"/>
          <w:b/>
          <w:bCs/>
        </w:rPr>
        <w:t xml:space="preserve">I </w:t>
      </w:r>
      <w:r w:rsidRPr="00DD24BC">
        <w:rPr>
          <w:rFonts w:eastAsia="TimesNewRomanPSMT"/>
        </w:rPr>
        <w:t xml:space="preserve">и </w:t>
      </w:r>
      <w:r w:rsidRPr="00DD24BC">
        <w:rPr>
          <w:rFonts w:eastAsia="TimesNewRomanPS-BoldMT"/>
          <w:b/>
          <w:bCs/>
        </w:rPr>
        <w:t>II.</w:t>
      </w:r>
      <w:r>
        <w:rPr>
          <w:rFonts w:eastAsia="TimesNewRomanPS-BoldMT"/>
          <w:b/>
          <w:bCs/>
        </w:rPr>
        <w:t xml:space="preserve">  </w:t>
      </w:r>
      <w:r w:rsidRPr="00DD24BC">
        <w:rPr>
          <w:rFonts w:eastAsia="CambriaMath"/>
          <w:b/>
          <w:i/>
        </w:rPr>
        <w:t>Δ</w:t>
      </w:r>
      <w:r w:rsidRPr="00DD24BC">
        <w:rPr>
          <w:rFonts w:eastAsia="MS Mincho"/>
          <w:b/>
          <w:i/>
          <w:lang w:val="en-US"/>
        </w:rPr>
        <w:t>t</w:t>
      </w:r>
      <w:r w:rsidRPr="00DD24BC">
        <w:rPr>
          <w:rFonts w:eastAsia="CambriaMath"/>
        </w:rPr>
        <w:t xml:space="preserve"> − </w:t>
      </w:r>
      <w:r w:rsidRPr="00DD24BC">
        <w:rPr>
          <w:rFonts w:eastAsia="TimesNewRomanPSMT"/>
        </w:rPr>
        <w:t>время за которое произошел поворот витка на 45</w:t>
      </w:r>
      <w:r w:rsidRPr="00DD24BC">
        <w:rPr>
          <w:rFonts w:eastAsia="TimesNewRomanPSMT"/>
          <w:vertAlign w:val="superscript"/>
        </w:rPr>
        <w:t>о</w:t>
      </w:r>
      <w:r>
        <w:rPr>
          <w:rFonts w:eastAsia="TimesNewRomanPSMT"/>
        </w:rPr>
        <w:t>.</w:t>
      </w:r>
    </w:p>
    <w:p w:rsidR="00F00C40" w:rsidRPr="004002A8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 w:rsidRPr="004002A8">
        <w:rPr>
          <w:rFonts w:eastAsia="TimesNewRomanPSMT"/>
        </w:rPr>
        <w:t>Условимся считать, что ЭДС в витке имеет положительное направление при переходе витка</w:t>
      </w:r>
      <w:r>
        <w:rPr>
          <w:rFonts w:eastAsia="TimesNewRomanPSMT"/>
        </w:rPr>
        <w:t xml:space="preserve"> </w:t>
      </w:r>
      <w:r w:rsidRPr="004002A8">
        <w:rPr>
          <w:rFonts w:eastAsia="TimesNewRomanPSMT"/>
        </w:rPr>
        <w:t xml:space="preserve">из положения I в положение </w:t>
      </w:r>
      <w:r w:rsidRPr="004002A8">
        <w:rPr>
          <w:rFonts w:eastAsia="TimesNewRomanPS-BoldMT"/>
          <w:b/>
          <w:bCs/>
        </w:rPr>
        <w:t xml:space="preserve">II, а затем </w:t>
      </w:r>
      <w:r w:rsidRPr="004002A8">
        <w:rPr>
          <w:rFonts w:eastAsia="TimesNewRomanPSMT"/>
        </w:rPr>
        <w:t xml:space="preserve">в положение </w:t>
      </w:r>
      <w:r w:rsidRPr="004002A8">
        <w:rPr>
          <w:rFonts w:eastAsia="TimesNewRomanPS-BoldMT"/>
          <w:b/>
          <w:bCs/>
        </w:rPr>
        <w:t>III</w:t>
      </w:r>
      <w:r w:rsidRPr="004002A8">
        <w:rPr>
          <w:rFonts w:eastAsia="TimesNewRomanPSMT"/>
        </w:rPr>
        <w:t xml:space="preserve">. При повороте еще на угол </w:t>
      </w:r>
      <w:r w:rsidRPr="004002A8">
        <w:rPr>
          <w:rFonts w:eastAsia="TimesNewRomanPS-BoldMT"/>
          <w:b/>
          <w:bCs/>
        </w:rPr>
        <w:t>45°</w:t>
      </w:r>
      <w:r w:rsidRPr="004002A8">
        <w:rPr>
          <w:rFonts w:eastAsia="TimesNewRomanPSMT"/>
        </w:rPr>
        <w:t>, виток</w:t>
      </w:r>
      <w:r>
        <w:rPr>
          <w:rFonts w:eastAsia="TimesNewRomanPSMT"/>
        </w:rPr>
        <w:t xml:space="preserve"> </w:t>
      </w:r>
      <w:r w:rsidRPr="004002A8">
        <w:rPr>
          <w:rFonts w:eastAsia="TimesNewRomanPSMT"/>
        </w:rPr>
        <w:t>встанет вертикально и магнитный поток скользит мимо него, не пересекая плоскости витка, таким</w:t>
      </w:r>
      <w:r>
        <w:rPr>
          <w:rFonts w:eastAsia="TimesNewRomanPSMT"/>
        </w:rPr>
        <w:t xml:space="preserve"> </w:t>
      </w:r>
      <w:r w:rsidRPr="004002A8">
        <w:rPr>
          <w:rFonts w:eastAsia="TimesNewRomanPSMT"/>
        </w:rPr>
        <w:t>образом магнитный поток уменьшился до нуля при этом изменился на величину:</w:t>
      </w:r>
      <w:r>
        <w:rPr>
          <w:rFonts w:eastAsia="TimesNewRomanPSMT"/>
        </w:rPr>
        <w:t xml:space="preserve"> </w:t>
      </w:r>
      <w:r w:rsidRPr="004002A8">
        <w:rPr>
          <w:rFonts w:eastAsia="CambriaMath"/>
          <w:b/>
        </w:rPr>
        <w:t>ΔФ = Ф</w:t>
      </w:r>
      <w:r w:rsidRPr="004002A8">
        <w:rPr>
          <w:rFonts w:eastAsia="MS Mincho"/>
          <w:b/>
        </w:rPr>
        <w:t>2</w:t>
      </w:r>
      <w:r w:rsidRPr="004002A8">
        <w:rPr>
          <w:rFonts w:eastAsia="CambriaMath"/>
          <w:b/>
        </w:rPr>
        <w:t xml:space="preserve"> − Ф</w:t>
      </w:r>
      <w:r w:rsidRPr="004002A8">
        <w:rPr>
          <w:rFonts w:eastAsia="MS Mincho"/>
          <w:b/>
        </w:rPr>
        <w:t>3</w:t>
      </w:r>
      <w:r w:rsidRPr="004002A8">
        <w:rPr>
          <w:rFonts w:eastAsia="CambriaMath"/>
          <w:b/>
        </w:rPr>
        <w:t xml:space="preserve"> = Ф</w:t>
      </w:r>
      <w:r w:rsidRPr="004002A8">
        <w:rPr>
          <w:rFonts w:eastAsia="MS Mincho"/>
          <w:b/>
        </w:rPr>
        <w:t>2</w:t>
      </w:r>
      <w:r w:rsidRPr="004002A8">
        <w:rPr>
          <w:rFonts w:eastAsia="CambriaMath"/>
          <w:b/>
        </w:rPr>
        <w:t xml:space="preserve"> − 0 = Ф</w:t>
      </w:r>
      <w:r w:rsidRPr="004002A8">
        <w:rPr>
          <w:rFonts w:eastAsia="MS Mincho"/>
          <w:b/>
        </w:rPr>
        <w:t>2</w:t>
      </w:r>
    </w:p>
    <w:p w:rsidR="00F00C40" w:rsidRPr="004002A8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 w:rsidRPr="004002A8">
        <w:rPr>
          <w:rFonts w:eastAsia="TimesNewRomanPSMT"/>
        </w:rPr>
        <w:t>Здесь, ЭДС витка достигла максимального значения. При дальнейшем повороте витка,</w:t>
      </w:r>
      <w:r>
        <w:rPr>
          <w:rFonts w:eastAsia="TimesNewRomanPSMT"/>
        </w:rPr>
        <w:t xml:space="preserve"> </w:t>
      </w:r>
      <w:r w:rsidRPr="004002A8">
        <w:rPr>
          <w:rFonts w:eastAsia="TimesNewRomanPSMT"/>
        </w:rPr>
        <w:t>магнитный поток через контур увеличивается, но для витка он уже поменял полярность, так как</w:t>
      </w:r>
      <w:r>
        <w:rPr>
          <w:rFonts w:eastAsia="TimesNewRomanPSMT"/>
        </w:rPr>
        <w:t xml:space="preserve"> </w:t>
      </w:r>
      <w:r w:rsidRPr="004002A8">
        <w:rPr>
          <w:rFonts w:eastAsia="TimesNewRomanPSMT"/>
        </w:rPr>
        <w:t>виток перевернулся. ЭДС в обмотке начинает уменьшаться.</w:t>
      </w:r>
    </w:p>
    <w:p w:rsidR="00F00C40" w:rsidRPr="004002A8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 w:rsidRPr="004002A8">
        <w:rPr>
          <w:rFonts w:eastAsia="TimesNewRomanPSMT"/>
        </w:rPr>
        <w:t>В произвольный момент времени величину магнитного потока через контур можно найти</w:t>
      </w:r>
      <w:r>
        <w:rPr>
          <w:rFonts w:eastAsia="TimesNewRomanPSMT"/>
        </w:rPr>
        <w:t xml:space="preserve"> </w:t>
      </w:r>
      <w:r w:rsidRPr="004002A8">
        <w:rPr>
          <w:rFonts w:eastAsia="TimesNewRomanPSMT"/>
        </w:rPr>
        <w:t>как:</w:t>
      </w:r>
    </w:p>
    <w:p w:rsidR="00F00C40" w:rsidRPr="004002A8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 w:rsidRPr="004002A8">
        <w:rPr>
          <w:rFonts w:eastAsia="CambriaMath"/>
          <w:b/>
        </w:rPr>
        <w:t>Ф = Ф</w:t>
      </w:r>
      <w:r w:rsidRPr="004002A8">
        <w:rPr>
          <w:rFonts w:eastAsia="MS Mincho"/>
          <w:b/>
          <w:lang w:val="en-US"/>
        </w:rPr>
        <w:t>m</w:t>
      </w:r>
      <w:r w:rsidRPr="004002A8">
        <w:rPr>
          <w:rFonts w:eastAsia="CambriaMath"/>
          <w:b/>
        </w:rPr>
        <w:t xml:space="preserve"> ∙ </w:t>
      </w:r>
      <w:proofErr w:type="spellStart"/>
      <w:r w:rsidRPr="004002A8">
        <w:rPr>
          <w:rFonts w:eastAsia="CambriaMath"/>
          <w:b/>
        </w:rPr>
        <w:t>cos</w:t>
      </w:r>
      <w:proofErr w:type="spellEnd"/>
      <w:r w:rsidRPr="004002A8">
        <w:rPr>
          <w:rFonts w:eastAsia="CambriaMath"/>
          <w:b/>
        </w:rPr>
        <w:t xml:space="preserve"> </w:t>
      </w:r>
      <w:r w:rsidRPr="004002A8">
        <w:rPr>
          <w:rFonts w:eastAsia="TimesNewRomanPSMT"/>
          <w:b/>
        </w:rPr>
        <w:t>α</w:t>
      </w:r>
      <w:r>
        <w:rPr>
          <w:rFonts w:eastAsia="TimesNewRomanPSMT"/>
        </w:rPr>
        <w:t>, г</w:t>
      </w:r>
      <w:r w:rsidRPr="004002A8">
        <w:rPr>
          <w:rFonts w:eastAsia="TimesNewRomanPSMT"/>
        </w:rPr>
        <w:t>де α</w:t>
      </w:r>
      <w:r w:rsidRPr="004002A8">
        <w:rPr>
          <w:rFonts w:eastAsia="CambriaMath"/>
        </w:rPr>
        <w:t xml:space="preserve"> </w:t>
      </w:r>
      <w:r w:rsidRPr="004002A8">
        <w:rPr>
          <w:rFonts w:eastAsia="TimesNewRomanPSMT"/>
        </w:rPr>
        <w:t>- угол поворота витка</w:t>
      </w:r>
      <w:r>
        <w:rPr>
          <w:rFonts w:eastAsia="TimesNewRomanPSMT"/>
        </w:rPr>
        <w:t xml:space="preserve"> </w:t>
      </w:r>
    </w:p>
    <w:p w:rsidR="00F00C40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>
        <w:rPr>
          <w:rFonts w:eastAsia="TimesNewRomanPSMT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4692015</wp:posOffset>
            </wp:positionH>
            <wp:positionV relativeFrom="paragraph">
              <wp:posOffset>106680</wp:posOffset>
            </wp:positionV>
            <wp:extent cx="1331595" cy="419100"/>
            <wp:effectExtent l="19050" t="0" r="1905" b="0"/>
            <wp:wrapTight wrapText="bothSides">
              <wp:wrapPolygon edited="0">
                <wp:start x="-309" y="0"/>
                <wp:lineTo x="-309" y="19636"/>
                <wp:lineTo x="21631" y="19636"/>
                <wp:lineTo x="21631" y="0"/>
                <wp:lineTo x="-309" y="0"/>
              </wp:wrapPolygon>
            </wp:wrapTight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02A8">
        <w:rPr>
          <w:rFonts w:eastAsia="TimesNewRomanPSMT"/>
        </w:rPr>
        <w:t xml:space="preserve">При вращении с постоянной угловой скорости </w:t>
      </w:r>
      <w:r w:rsidRPr="004D0BFB">
        <w:rPr>
          <w:rFonts w:eastAsia="MS Mincho"/>
          <w:b/>
        </w:rPr>
        <w:t>ώ</w:t>
      </w:r>
      <w:r w:rsidRPr="004002A8">
        <w:rPr>
          <w:rFonts w:eastAsia="TimesNewRomanPSMT"/>
        </w:rPr>
        <w:t>, угол поворота равен:</w:t>
      </w:r>
      <w:r>
        <w:rPr>
          <w:rFonts w:eastAsia="TimesNewRomanPSMT"/>
        </w:rPr>
        <w:t xml:space="preserve"> </w:t>
      </w:r>
    </w:p>
    <w:p w:rsidR="00F00C40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</w:p>
    <w:p w:rsidR="00F00C40" w:rsidRDefault="00F00C40" w:rsidP="00F00C40">
      <w:pPr>
        <w:autoSpaceDE w:val="0"/>
        <w:autoSpaceDN w:val="0"/>
        <w:adjustRightInd w:val="0"/>
        <w:ind w:firstLine="426"/>
        <w:jc w:val="both"/>
        <w:rPr>
          <w:noProof/>
        </w:rPr>
      </w:pPr>
      <w:r>
        <w:rPr>
          <w:rFonts w:eastAsia="TimesNewRomanPSMT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187325</wp:posOffset>
            </wp:positionV>
            <wp:extent cx="1028700" cy="342900"/>
            <wp:effectExtent l="19050" t="0" r="0" b="0"/>
            <wp:wrapTight wrapText="bothSides">
              <wp:wrapPolygon edited="0">
                <wp:start x="-400" y="0"/>
                <wp:lineTo x="-400" y="19200"/>
                <wp:lineTo x="21600" y="19200"/>
                <wp:lineTo x="21600" y="0"/>
                <wp:lineTo x="-400" y="0"/>
              </wp:wrapPolygon>
            </wp:wrapTight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6BA2">
        <w:rPr>
          <w:rFonts w:eastAsia="TimesNewRomanPSMT"/>
        </w:rPr>
        <w:t xml:space="preserve">При стремлении промежутка времени к нулю: </w:t>
      </w:r>
      <w:r w:rsidRPr="00576BA2">
        <w:rPr>
          <w:rFonts w:eastAsia="CambriaMath"/>
          <w:b/>
          <w:i/>
        </w:rPr>
        <w:t>Δ</w:t>
      </w:r>
      <w:r w:rsidRPr="00576BA2">
        <w:rPr>
          <w:rFonts w:eastAsia="MS Mincho"/>
          <w:b/>
          <w:i/>
        </w:rPr>
        <w:t>t</w:t>
      </w:r>
      <w:r w:rsidRPr="00576BA2">
        <w:rPr>
          <w:rFonts w:eastAsia="CambriaMath"/>
        </w:rPr>
        <w:t xml:space="preserve"> </w:t>
      </w:r>
      <w:r w:rsidRPr="00576BA2">
        <w:rPr>
          <w:rFonts w:eastAsia="CambriaMath" w:hAnsi="Cambria Math"/>
        </w:rPr>
        <w:t>⟹</w:t>
      </w:r>
      <w:r w:rsidRPr="00576BA2">
        <w:rPr>
          <w:rFonts w:eastAsia="CambriaMath"/>
        </w:rPr>
        <w:t xml:space="preserve"> 0, </w:t>
      </w:r>
      <w:r w:rsidRPr="00576BA2">
        <w:rPr>
          <w:rFonts w:eastAsia="TimesNewRomanPSMT"/>
        </w:rPr>
        <w:t>получим, что ЭДС - это</w:t>
      </w:r>
      <w:r>
        <w:rPr>
          <w:rFonts w:eastAsia="TimesNewRomanPSMT"/>
        </w:rPr>
        <w:t xml:space="preserve"> </w:t>
      </w:r>
      <w:r w:rsidRPr="00576BA2">
        <w:rPr>
          <w:rFonts w:eastAsia="TimesNewRomanPSMT"/>
        </w:rPr>
        <w:t>производная изменения магнитного потока по времени:</w:t>
      </w:r>
      <w:r w:rsidRPr="00B2768E">
        <w:rPr>
          <w:noProof/>
        </w:rPr>
        <w:t xml:space="preserve"> </w:t>
      </w:r>
    </w:p>
    <w:p w:rsidR="00F00C40" w:rsidRDefault="00F00C40" w:rsidP="00F00C40">
      <w:pPr>
        <w:autoSpaceDE w:val="0"/>
        <w:autoSpaceDN w:val="0"/>
        <w:adjustRightInd w:val="0"/>
        <w:ind w:firstLine="426"/>
        <w:jc w:val="both"/>
        <w:rPr>
          <w:noProof/>
        </w:rPr>
      </w:pPr>
    </w:p>
    <w:p w:rsidR="00F00C40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>
        <w:rPr>
          <w:rFonts w:eastAsia="TimesNewRomanPSMT"/>
          <w:noProof/>
        </w:rPr>
        <w:drawing>
          <wp:inline distT="0" distB="0" distL="0" distR="0">
            <wp:extent cx="4829175" cy="1543050"/>
            <wp:effectExtent l="19050" t="0" r="9525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9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C40" w:rsidRPr="00E25AF6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 w:rsidRPr="00E25AF6">
        <w:rPr>
          <w:rFonts w:eastAsia="TimesNewRomanPSMT"/>
        </w:rPr>
        <w:t>А, это говорит</w:t>
      </w:r>
      <w:r>
        <w:rPr>
          <w:rFonts w:eastAsia="TimesNewRomanPSMT"/>
        </w:rPr>
        <w:t xml:space="preserve"> о том, что</w:t>
      </w:r>
      <w:r w:rsidRPr="00E25AF6">
        <w:rPr>
          <w:rFonts w:eastAsia="TimesNewRomanPSMT"/>
        </w:rPr>
        <w:t xml:space="preserve"> ЭДС изменяется по синусоидальному закону.</w:t>
      </w:r>
    </w:p>
    <w:p w:rsidR="00F00C40" w:rsidRPr="00E25AF6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  <w:b/>
          <w:i/>
          <w:sz w:val="28"/>
          <w:szCs w:val="28"/>
        </w:rPr>
      </w:pPr>
      <w:r w:rsidRPr="00E25AF6">
        <w:rPr>
          <w:rFonts w:eastAsia="TimesNewRomanPSMT"/>
        </w:rPr>
        <w:lastRenderedPageBreak/>
        <w:t>Подтвердить полученное выражение можно другими способами, в частности, учитывая,</w:t>
      </w:r>
      <w:r>
        <w:rPr>
          <w:rFonts w:eastAsia="TimesNewRomanPSMT"/>
        </w:rPr>
        <w:t xml:space="preserve"> </w:t>
      </w:r>
      <w:r w:rsidRPr="00E25AF6">
        <w:rPr>
          <w:rFonts w:eastAsia="TimesNewRomanPSMT"/>
        </w:rPr>
        <w:t>что величину ЭДС в каждом проводнике можно определить по формуле:</w:t>
      </w:r>
      <w:r>
        <w:rPr>
          <w:rFonts w:eastAsia="TimesNewRomanPSMT"/>
        </w:rPr>
        <w:t xml:space="preserve"> </w:t>
      </w:r>
      <w:proofErr w:type="spellStart"/>
      <w:r w:rsidRPr="00E25AF6">
        <w:rPr>
          <w:rFonts w:eastAsia="CambriaMath"/>
          <w:b/>
          <w:i/>
          <w:sz w:val="28"/>
          <w:szCs w:val="28"/>
        </w:rPr>
        <w:t>е</w:t>
      </w:r>
      <w:r w:rsidRPr="00E25AF6">
        <w:rPr>
          <w:rFonts w:eastAsia="CambriaMath"/>
          <w:b/>
          <w:i/>
          <w:sz w:val="28"/>
          <w:szCs w:val="28"/>
          <w:vertAlign w:val="subscript"/>
        </w:rPr>
        <w:t>пров</w:t>
      </w:r>
      <w:proofErr w:type="spellEnd"/>
      <w:r w:rsidRPr="00E25AF6">
        <w:rPr>
          <w:rFonts w:eastAsia="CambriaMath"/>
          <w:b/>
          <w:i/>
          <w:sz w:val="28"/>
          <w:szCs w:val="28"/>
        </w:rPr>
        <w:t xml:space="preserve"> = </w:t>
      </w:r>
      <w:proofErr w:type="spellStart"/>
      <w:r w:rsidRPr="00E25AF6">
        <w:rPr>
          <w:rFonts w:eastAsia="MS Mincho"/>
          <w:b/>
          <w:i/>
          <w:sz w:val="28"/>
          <w:szCs w:val="28"/>
          <w:lang w:val="en-US"/>
        </w:rPr>
        <w:t>Blv</w:t>
      </w:r>
      <w:proofErr w:type="spellEnd"/>
      <w:r w:rsidRPr="00E25AF6">
        <w:rPr>
          <w:rFonts w:eastAsia="MS Mincho"/>
          <w:b/>
          <w:i/>
          <w:sz w:val="28"/>
          <w:szCs w:val="28"/>
        </w:rPr>
        <w:t>*</w:t>
      </w:r>
      <w:r w:rsidRPr="00E25AF6">
        <w:rPr>
          <w:rFonts w:eastAsia="MS Mincho"/>
          <w:b/>
          <w:i/>
          <w:sz w:val="28"/>
          <w:szCs w:val="28"/>
          <w:lang w:val="en-US"/>
        </w:rPr>
        <w:t>sin</w:t>
      </w:r>
      <w:r w:rsidRPr="00E25AF6">
        <w:rPr>
          <w:rFonts w:eastAsia="TimesNewRomanPSMT"/>
          <w:b/>
          <w:i/>
          <w:sz w:val="28"/>
          <w:szCs w:val="28"/>
        </w:rPr>
        <w:t xml:space="preserve"> α</w:t>
      </w:r>
    </w:p>
    <w:p w:rsidR="00F00C40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 w:rsidRPr="00E25AF6">
        <w:rPr>
          <w:rFonts w:eastAsia="TimesNewRomanPSMT"/>
        </w:rPr>
        <w:t>Применяя правило правой руки к каждому из проводников 1 и 2, можно убедиться: что</w:t>
      </w:r>
      <w:r>
        <w:rPr>
          <w:rFonts w:eastAsia="TimesNewRomanPSMT"/>
        </w:rPr>
        <w:t xml:space="preserve"> </w:t>
      </w:r>
      <w:r w:rsidRPr="00E25AF6">
        <w:rPr>
          <w:rFonts w:eastAsia="TimesNewRomanPSMT"/>
        </w:rPr>
        <w:t>возникающие в них ЭДС, направлены по витку в одном направлении. То есть, в любой момент</w:t>
      </w:r>
      <w:r>
        <w:rPr>
          <w:rFonts w:eastAsia="TimesNewRomanPSMT"/>
        </w:rPr>
        <w:t xml:space="preserve"> </w:t>
      </w:r>
      <w:r w:rsidRPr="00E25AF6">
        <w:rPr>
          <w:rFonts w:eastAsia="TimesNewRomanPSMT"/>
        </w:rPr>
        <w:t>времени, при любом положении витка, ЭДС в проводниках 1 и 2 - арифметически складываются.</w:t>
      </w:r>
    </w:p>
    <w:p w:rsidR="00F00C40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>
        <w:rPr>
          <w:rFonts w:eastAsia="TimesNewRomanPSMT"/>
        </w:rPr>
        <w:t xml:space="preserve">Тогда </w:t>
      </w:r>
      <w:r>
        <w:rPr>
          <w:rFonts w:eastAsia="TimesNewRomanPSMT"/>
          <w:noProof/>
        </w:rPr>
        <w:drawing>
          <wp:inline distT="0" distB="0" distL="0" distR="0">
            <wp:extent cx="2276475" cy="323850"/>
            <wp:effectExtent l="19050" t="0" r="9525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9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C40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>
        <w:rPr>
          <w:rFonts w:eastAsia="TimesNewRomanPSMT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1512570</wp:posOffset>
            </wp:positionH>
            <wp:positionV relativeFrom="paragraph">
              <wp:posOffset>177165</wp:posOffset>
            </wp:positionV>
            <wp:extent cx="1200150" cy="352425"/>
            <wp:effectExtent l="19050" t="0" r="0" b="0"/>
            <wp:wrapTight wrapText="bothSides">
              <wp:wrapPolygon edited="0">
                <wp:start x="-343" y="0"/>
                <wp:lineTo x="-343" y="19849"/>
                <wp:lineTo x="21600" y="19849"/>
                <wp:lineTo x="21600" y="0"/>
                <wp:lineTo x="-343" y="0"/>
              </wp:wrapPolygon>
            </wp:wrapTight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6000"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0BFB">
        <w:rPr>
          <w:rFonts w:eastAsia="TimesNewRomanPSMT"/>
        </w:rPr>
        <w:t>Виток вращается с равномерной угловой скоростью</w:t>
      </w:r>
      <w:r>
        <w:rPr>
          <w:rFonts w:eastAsia="TimesNewRomanPSMT"/>
        </w:rPr>
        <w:t xml:space="preserve"> </w:t>
      </w:r>
      <w:r w:rsidRPr="004D0BFB">
        <w:rPr>
          <w:rFonts w:eastAsia="MS Mincho"/>
          <w:b/>
        </w:rPr>
        <w:t>ώ</w:t>
      </w:r>
      <w:r w:rsidRPr="004D0BFB">
        <w:rPr>
          <w:rFonts w:eastAsia="TimesNewRomanPSMT"/>
        </w:rPr>
        <w:t>, тогда по связи между линейной и</w:t>
      </w:r>
      <w:r>
        <w:rPr>
          <w:rFonts w:eastAsia="TimesNewRomanPSMT"/>
        </w:rPr>
        <w:t xml:space="preserve"> </w:t>
      </w:r>
      <w:r w:rsidRPr="004D0BFB">
        <w:rPr>
          <w:rFonts w:eastAsia="TimesNewRomanPSMT"/>
        </w:rPr>
        <w:t>угловой скорости:</w:t>
      </w:r>
      <w:r>
        <w:rPr>
          <w:rFonts w:eastAsia="TimesNewRomanPSMT"/>
        </w:rPr>
        <w:t xml:space="preserve"> </w:t>
      </w:r>
    </w:p>
    <w:p w:rsidR="00F00C40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</w:p>
    <w:p w:rsidR="00F00C40" w:rsidRPr="0001385D" w:rsidRDefault="00F00C40" w:rsidP="00F00C40">
      <w:pPr>
        <w:autoSpaceDE w:val="0"/>
        <w:autoSpaceDN w:val="0"/>
        <w:adjustRightInd w:val="0"/>
        <w:jc w:val="both"/>
        <w:rPr>
          <w:rFonts w:eastAsia="TimesNewRomanPSMT"/>
        </w:rPr>
      </w:pPr>
      <w:r>
        <w:rPr>
          <w:rFonts w:eastAsia="TimesNewRomanPSMT"/>
        </w:rPr>
        <w:t>г</w:t>
      </w:r>
      <w:r w:rsidRPr="0001385D">
        <w:rPr>
          <w:rFonts w:eastAsia="TimesNewRomanPSMT"/>
        </w:rPr>
        <w:t xml:space="preserve">де </w:t>
      </w:r>
      <w:proofErr w:type="spellStart"/>
      <w:r w:rsidRPr="0001385D">
        <w:rPr>
          <w:rFonts w:eastAsia="TimesNewRomanPS-ItalicMT"/>
          <w:i/>
          <w:iCs/>
        </w:rPr>
        <w:t>d</w:t>
      </w:r>
      <w:proofErr w:type="spellEnd"/>
      <w:r w:rsidRPr="0001385D">
        <w:rPr>
          <w:rFonts w:eastAsia="TimesNewRomanPS-ItalicMT"/>
          <w:i/>
          <w:iCs/>
        </w:rPr>
        <w:t xml:space="preserve"> </w:t>
      </w:r>
      <w:r w:rsidRPr="0001385D">
        <w:rPr>
          <w:rFonts w:eastAsia="TimesNewRomanPSMT"/>
        </w:rPr>
        <w:t>– диаметр вращения, равный ширине витка.</w:t>
      </w:r>
    </w:p>
    <w:p w:rsidR="00F00C40" w:rsidRPr="0001385D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  <w:sz w:val="28"/>
          <w:szCs w:val="28"/>
        </w:rPr>
      </w:pPr>
      <w:r w:rsidRPr="0001385D">
        <w:rPr>
          <w:rFonts w:eastAsia="TimesNewRomanPSMT"/>
        </w:rPr>
        <w:t>Мы приняли начало отсчета, время в которое виток занимал горизонтальное положение,</w:t>
      </w:r>
      <w:r>
        <w:rPr>
          <w:rFonts w:eastAsia="TimesNewRomanPSMT"/>
        </w:rPr>
        <w:t xml:space="preserve"> </w:t>
      </w:r>
      <w:r w:rsidRPr="0001385D">
        <w:rPr>
          <w:rFonts w:eastAsia="TimesNewRomanPSMT"/>
        </w:rPr>
        <w:t>значит, для угла поворота можно записать</w:t>
      </w:r>
      <w:r w:rsidRPr="0001385D">
        <w:rPr>
          <w:rFonts w:eastAsia="TimesNewRomanPSMT"/>
          <w:sz w:val="28"/>
          <w:szCs w:val="28"/>
        </w:rPr>
        <w:t xml:space="preserve">: </w:t>
      </w:r>
      <w:r w:rsidRPr="0001385D">
        <w:rPr>
          <w:rFonts w:eastAsia="CambriaMath"/>
          <w:sz w:val="28"/>
          <w:szCs w:val="28"/>
        </w:rPr>
        <w:t xml:space="preserve"> </w:t>
      </w:r>
      <w:r w:rsidRPr="0001385D">
        <w:rPr>
          <w:rFonts w:eastAsia="TimesNewRomanPSMT"/>
          <w:b/>
          <w:i/>
          <w:sz w:val="28"/>
          <w:szCs w:val="28"/>
        </w:rPr>
        <w:t>α</w:t>
      </w:r>
      <w:r w:rsidRPr="0001385D">
        <w:rPr>
          <w:rFonts w:eastAsia="CambriaMath"/>
          <w:sz w:val="28"/>
          <w:szCs w:val="28"/>
        </w:rPr>
        <w:t xml:space="preserve"> = </w:t>
      </w:r>
      <w:r w:rsidRPr="0001385D">
        <w:rPr>
          <w:rFonts w:eastAsia="MS Mincho"/>
          <w:b/>
          <w:sz w:val="28"/>
          <w:szCs w:val="28"/>
        </w:rPr>
        <w:t>ώ</w:t>
      </w:r>
      <w:r w:rsidRPr="0001385D">
        <w:rPr>
          <w:rFonts w:eastAsia="MS Mincho"/>
          <w:sz w:val="28"/>
          <w:szCs w:val="28"/>
        </w:rPr>
        <w:t xml:space="preserve"> </w:t>
      </w:r>
      <w:r w:rsidRPr="0001385D">
        <w:rPr>
          <w:rFonts w:eastAsia="MS Mincho"/>
          <w:b/>
          <w:i/>
          <w:sz w:val="28"/>
          <w:szCs w:val="28"/>
          <w:lang w:val="en-US"/>
        </w:rPr>
        <w:t>t</w:t>
      </w:r>
    </w:p>
    <w:p w:rsidR="00F00C40" w:rsidRPr="0001385D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  <w:b/>
          <w:i/>
        </w:rPr>
      </w:pPr>
      <w:r w:rsidRPr="0001385D">
        <w:rPr>
          <w:rFonts w:eastAsia="TimesNewRomanPSMT"/>
        </w:rPr>
        <w:t>Учитывая, что максимальное значение магнитного потока соответствует, когда плоскость</w:t>
      </w:r>
      <w:r>
        <w:rPr>
          <w:rFonts w:eastAsia="TimesNewRomanPSMT"/>
        </w:rPr>
        <w:t xml:space="preserve"> </w:t>
      </w:r>
      <w:r w:rsidRPr="0001385D">
        <w:rPr>
          <w:rFonts w:eastAsia="TimesNewRomanPSMT"/>
        </w:rPr>
        <w:t>витка занимает перпендикулярное к нему положение</w:t>
      </w:r>
      <w:r w:rsidRPr="0001385D">
        <w:rPr>
          <w:rFonts w:eastAsia="TimesNewRomanPSMT"/>
          <w:b/>
          <w:i/>
        </w:rPr>
        <w:t xml:space="preserve">: </w:t>
      </w:r>
      <w:r w:rsidRPr="0001385D">
        <w:rPr>
          <w:rFonts w:eastAsia="CambriaMath"/>
          <w:b/>
          <w:i/>
        </w:rPr>
        <w:t>Ф</w:t>
      </w:r>
      <w:r w:rsidRPr="0001385D">
        <w:rPr>
          <w:rFonts w:eastAsia="MS Mincho"/>
          <w:b/>
          <w:i/>
          <w:lang w:val="en-US"/>
        </w:rPr>
        <w:t>m</w:t>
      </w:r>
      <w:r w:rsidRPr="0001385D">
        <w:rPr>
          <w:rFonts w:eastAsia="CambriaMath"/>
          <w:b/>
          <w:i/>
        </w:rPr>
        <w:t xml:space="preserve"> = </w:t>
      </w:r>
      <w:proofErr w:type="spellStart"/>
      <w:r w:rsidRPr="0001385D">
        <w:rPr>
          <w:rFonts w:eastAsia="MS Mincho"/>
          <w:b/>
          <w:i/>
          <w:lang w:val="en-US"/>
        </w:rPr>
        <w:t>Bld</w:t>
      </w:r>
      <w:proofErr w:type="spellEnd"/>
      <w:r w:rsidRPr="0001385D">
        <w:rPr>
          <w:rFonts w:eastAsia="CambriaMath"/>
          <w:b/>
          <w:i/>
        </w:rPr>
        <w:t xml:space="preserve"> = </w:t>
      </w:r>
      <w:proofErr w:type="spellStart"/>
      <w:r w:rsidRPr="0001385D">
        <w:rPr>
          <w:rFonts w:eastAsia="MS Mincho"/>
          <w:b/>
          <w:i/>
          <w:lang w:val="en-US"/>
        </w:rPr>
        <w:t>BnS</w:t>
      </w:r>
      <w:proofErr w:type="spellEnd"/>
    </w:p>
    <w:p w:rsidR="00F00C40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 w:rsidRPr="0001385D">
        <w:rPr>
          <w:rFonts w:eastAsia="TimesNewRomanPSMT"/>
        </w:rPr>
        <w:t>Таким образом получаем</w:t>
      </w:r>
      <w:r>
        <w:rPr>
          <w:rFonts w:eastAsia="TimesNewRomanPSMT"/>
        </w:rPr>
        <w:t xml:space="preserve">    </w:t>
      </w:r>
      <w:r>
        <w:rPr>
          <w:rFonts w:eastAsia="TimesNewRomanPSMT"/>
          <w:noProof/>
        </w:rPr>
        <w:drawing>
          <wp:inline distT="0" distB="0" distL="0" distR="0">
            <wp:extent cx="1628775" cy="209550"/>
            <wp:effectExtent l="19050" t="0" r="9525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1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C40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>
        <w:rPr>
          <w:rFonts w:eastAsia="TimesNewRomanPSMT"/>
          <w:noProof/>
        </w:rPr>
        <w:drawing>
          <wp:inline distT="0" distB="0" distL="0" distR="0">
            <wp:extent cx="4600575" cy="457200"/>
            <wp:effectExtent l="19050" t="0" r="9525" b="0"/>
            <wp:docPr id="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C40" w:rsidRDefault="00F00C40" w:rsidP="00F00C40">
      <w:pPr>
        <w:autoSpaceDE w:val="0"/>
        <w:autoSpaceDN w:val="0"/>
        <w:adjustRightInd w:val="0"/>
        <w:ind w:firstLine="426"/>
        <w:jc w:val="both"/>
        <w:rPr>
          <w:rFonts w:eastAsia="TimesNewRomanPSMT"/>
        </w:rPr>
      </w:pPr>
      <w:r w:rsidRPr="00411111">
        <w:rPr>
          <w:rFonts w:eastAsia="TimesNewRomanPSMT"/>
        </w:rPr>
        <w:t>Последнее выражение подтверждает факт, что при равномерном вращении витка</w:t>
      </w:r>
      <w:r>
        <w:rPr>
          <w:rFonts w:eastAsia="TimesNewRomanPSMT"/>
        </w:rPr>
        <w:t xml:space="preserve"> </w:t>
      </w:r>
      <w:r w:rsidRPr="00411111">
        <w:rPr>
          <w:rFonts w:eastAsia="TimesNewRomanPSMT"/>
        </w:rPr>
        <w:t>индуктируемая в витке электродвижущая сила (ЭДС), изменяется по синусоидальному закону.</w:t>
      </w:r>
    </w:p>
    <w:p w:rsidR="00050A96" w:rsidRPr="00050A96" w:rsidRDefault="00050A96" w:rsidP="00050A96">
      <w:pPr>
        <w:shd w:val="clear" w:color="auto" w:fill="FFFFFF"/>
        <w:jc w:val="center"/>
        <w:rPr>
          <w:b/>
          <w:bCs/>
          <w:color w:val="000000"/>
        </w:rPr>
      </w:pPr>
      <w:r w:rsidRPr="00050A96">
        <w:rPr>
          <w:b/>
          <w:bCs/>
          <w:color w:val="000000"/>
        </w:rPr>
        <w:t>Характеристики  синусоидальных  величин</w:t>
      </w:r>
    </w:p>
    <w:p w:rsidR="00050A96" w:rsidRPr="00050A96" w:rsidRDefault="00050A96" w:rsidP="00050A96">
      <w:pPr>
        <w:shd w:val="clear" w:color="auto" w:fill="FFFFFF"/>
        <w:jc w:val="both"/>
        <w:rPr>
          <w:i/>
        </w:rPr>
      </w:pPr>
      <w:r w:rsidRPr="00050A96">
        <w:rPr>
          <w:color w:val="000000"/>
        </w:rPr>
        <w:tab/>
        <w:t xml:space="preserve">Уравнением    и    графиком    задаются    все    характеристики синусоидально   изменяющейся   величины:   </w:t>
      </w:r>
      <w:r w:rsidRPr="00050A96">
        <w:rPr>
          <w:i/>
          <w:color w:val="000000"/>
        </w:rPr>
        <w:t>амплитуда,   угловая частота,    начальная    фаза,    период,    частота   и   для   любого момента  времени  мгновенная  величина.</w:t>
      </w:r>
    </w:p>
    <w:p w:rsidR="00050A96" w:rsidRPr="00050A96" w:rsidRDefault="00050A96" w:rsidP="00050A96">
      <w:pPr>
        <w:shd w:val="clear" w:color="auto" w:fill="FFFFFF"/>
        <w:jc w:val="both"/>
        <w:rPr>
          <w:color w:val="000000"/>
        </w:rPr>
      </w:pPr>
      <w:r w:rsidRPr="00050A96">
        <w:rPr>
          <w:color w:val="000000"/>
        </w:rPr>
        <w:tab/>
        <w:t xml:space="preserve">Далее приведены определения этих характеристик, и они показаны на рис.3.1.5 применительно к синусоидальной ЭДС. Определения распространяются на все величины, изменяющиеся синусоидальному закону (ток, напряжение и др.). </w:t>
      </w:r>
    </w:p>
    <w:p w:rsidR="00050A96" w:rsidRPr="00050A96" w:rsidRDefault="00050A96" w:rsidP="00050A96">
      <w:pPr>
        <w:shd w:val="clear" w:color="auto" w:fill="FFFFFF"/>
        <w:jc w:val="center"/>
        <w:rPr>
          <w:color w:val="000000"/>
        </w:rPr>
      </w:pPr>
      <w:r w:rsidRPr="00050A96">
        <w:rPr>
          <w:noProof/>
          <w:color w:val="000000"/>
        </w:rPr>
        <w:drawing>
          <wp:inline distT="0" distB="0" distL="0" distR="0">
            <wp:extent cx="1997849" cy="1297329"/>
            <wp:effectExtent l="19050" t="0" r="2401" b="0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80" cy="130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96" w:rsidRPr="00050A96" w:rsidRDefault="00050A96" w:rsidP="00050A96">
      <w:pPr>
        <w:shd w:val="clear" w:color="auto" w:fill="FFFFFF"/>
        <w:jc w:val="center"/>
        <w:rPr>
          <w:color w:val="000000"/>
        </w:rPr>
      </w:pPr>
      <w:r w:rsidRPr="00050A96">
        <w:rPr>
          <w:color w:val="000000"/>
        </w:rPr>
        <w:t>Рис.3.1.5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color w:val="000000"/>
        </w:rPr>
        <w:tab/>
      </w:r>
      <w:r w:rsidRPr="00050A96">
        <w:rPr>
          <w:i/>
          <w:color w:val="000000"/>
        </w:rPr>
        <w:t>Мгновенная величина (или мгновенное значение)</w:t>
      </w:r>
      <w:r w:rsidRPr="00050A96">
        <w:rPr>
          <w:i/>
          <w:iCs/>
          <w:color w:val="000000"/>
        </w:rPr>
        <w:t>е-</w:t>
      </w:r>
      <w:r w:rsidRPr="00050A96">
        <w:rPr>
          <w:color w:val="000000"/>
        </w:rPr>
        <w:t xml:space="preserve">-величина ЭДС в рассматриваемый момент времени. Мгновенная ЭДС определяется уравнением (*) при подстановке в него времени </w:t>
      </w:r>
      <w:r w:rsidRPr="00050A96">
        <w:rPr>
          <w:b/>
          <w:i/>
          <w:iCs/>
          <w:color w:val="000000"/>
          <w:lang w:val="en-US"/>
        </w:rPr>
        <w:t>t</w:t>
      </w:r>
      <w:r w:rsidRPr="00050A96">
        <w:rPr>
          <w:i/>
          <w:iCs/>
          <w:color w:val="000000"/>
        </w:rPr>
        <w:t xml:space="preserve">, </w:t>
      </w:r>
      <w:r w:rsidRPr="00050A96">
        <w:rPr>
          <w:color w:val="000000"/>
        </w:rPr>
        <w:t>прошедшего от начала отсчета до данного  момента.</w:t>
      </w:r>
    </w:p>
    <w:p w:rsidR="00050A96" w:rsidRPr="00050A96" w:rsidRDefault="00050A96" w:rsidP="00050A96">
      <w:pPr>
        <w:shd w:val="clear" w:color="auto" w:fill="FFFFFF"/>
        <w:jc w:val="both"/>
        <w:rPr>
          <w:color w:val="000000"/>
        </w:rPr>
      </w:pPr>
      <w:r w:rsidRPr="00050A96">
        <w:rPr>
          <w:color w:val="000000"/>
        </w:rPr>
        <w:tab/>
      </w:r>
      <w:r w:rsidRPr="00050A96">
        <w:rPr>
          <w:i/>
          <w:color w:val="000000"/>
        </w:rPr>
        <w:t>Период</w:t>
      </w:r>
      <w:r>
        <w:rPr>
          <w:i/>
          <w:color w:val="000000"/>
        </w:rPr>
        <w:t xml:space="preserve"> </w:t>
      </w:r>
      <w:r w:rsidRPr="00050A96">
        <w:rPr>
          <w:color w:val="000000"/>
        </w:rPr>
        <w:t>Т— наименьший интервал времени, по истечении которого мгновенные величины периодической ЭДС повторяются. Если   аргумент   синусоидальной   функции   выражается в углах, то период  выражается</w:t>
      </w:r>
      <w:r>
        <w:rPr>
          <w:color w:val="000000"/>
        </w:rPr>
        <w:t xml:space="preserve"> </w:t>
      </w:r>
      <w:r w:rsidRPr="00050A96">
        <w:rPr>
          <w:color w:val="000000"/>
        </w:rPr>
        <w:t>постоянной  величиной  2π.</w:t>
      </w:r>
    </w:p>
    <w:p w:rsidR="00050A96" w:rsidRPr="00050A96" w:rsidRDefault="00050A96" w:rsidP="00050A96">
      <w:pPr>
        <w:shd w:val="clear" w:color="auto" w:fill="FFFFFF"/>
        <w:jc w:val="both"/>
        <w:rPr>
          <w:color w:val="000000"/>
        </w:rPr>
      </w:pPr>
      <w:r w:rsidRPr="00050A96">
        <w:rPr>
          <w:color w:val="000000"/>
        </w:rPr>
        <w:tab/>
      </w:r>
      <w:r w:rsidRPr="00050A96">
        <w:rPr>
          <w:i/>
          <w:color w:val="000000"/>
        </w:rPr>
        <w:t>Частота</w:t>
      </w:r>
      <w:r w:rsidRPr="00050A96">
        <w:rPr>
          <w:color w:val="000000"/>
        </w:rPr>
        <w:t>ƒ— величина,   обратная  периоду:</w:t>
      </w:r>
      <w:r>
        <w:rPr>
          <w:color w:val="000000"/>
        </w:rPr>
        <w:t xml:space="preserve"> </w:t>
      </w:r>
      <w:r w:rsidRPr="00050A96">
        <w:rPr>
          <w:b/>
          <w:i/>
          <w:color w:val="000000"/>
        </w:rPr>
        <w:t>ƒ = 1 / Т</w:t>
      </w:r>
    </w:p>
    <w:p w:rsidR="00050A96" w:rsidRPr="00050A96" w:rsidRDefault="00050A96" w:rsidP="00050A96">
      <w:pPr>
        <w:shd w:val="clear" w:color="auto" w:fill="FFFFFF"/>
        <w:jc w:val="both"/>
        <w:rPr>
          <w:color w:val="000000"/>
        </w:rPr>
      </w:pPr>
      <w:r w:rsidRPr="00050A96">
        <w:rPr>
          <w:color w:val="000000"/>
        </w:rPr>
        <w:t>т.е. частота равна числу периодов переменной ЭДС в секунду.</w:t>
      </w:r>
      <w:r>
        <w:rPr>
          <w:color w:val="000000"/>
        </w:rPr>
        <w:t xml:space="preserve"> </w:t>
      </w:r>
      <w:r w:rsidRPr="00050A96">
        <w:rPr>
          <w:color w:val="000000"/>
        </w:rPr>
        <w:t xml:space="preserve">Частота  выражается  в  герцах  (Гц):   </w:t>
      </w:r>
      <w:r w:rsidRPr="00050A96">
        <w:rPr>
          <w:b/>
          <w:i/>
          <w:color w:val="000000"/>
        </w:rPr>
        <w:t>1 Гц=1/с</w:t>
      </w:r>
      <w:r w:rsidRPr="00050A96">
        <w:rPr>
          <w:color w:val="000000"/>
        </w:rPr>
        <w:t>.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color w:val="000000"/>
        </w:rPr>
        <w:tab/>
      </w:r>
      <w:r w:rsidRPr="00050A96">
        <w:rPr>
          <w:i/>
          <w:color w:val="000000"/>
        </w:rPr>
        <w:t>Амплитуда</w:t>
      </w:r>
      <w:r>
        <w:rPr>
          <w:i/>
          <w:color w:val="000000"/>
        </w:rPr>
        <w:t xml:space="preserve"> </w:t>
      </w:r>
      <w:proofErr w:type="spellStart"/>
      <w:r w:rsidRPr="00050A96">
        <w:rPr>
          <w:i/>
          <w:iCs/>
          <w:color w:val="000000"/>
        </w:rPr>
        <w:t>Е</w:t>
      </w:r>
      <w:r w:rsidRPr="00050A96">
        <w:rPr>
          <w:i/>
          <w:iCs/>
          <w:color w:val="000000"/>
          <w:vertAlign w:val="subscript"/>
        </w:rPr>
        <w:t>т</w:t>
      </w:r>
      <w:proofErr w:type="spellEnd"/>
      <w:r>
        <w:rPr>
          <w:i/>
          <w:iCs/>
          <w:color w:val="000000"/>
          <w:vertAlign w:val="subscript"/>
        </w:rPr>
        <w:t xml:space="preserve"> </w:t>
      </w:r>
      <w:r w:rsidRPr="00050A96">
        <w:rPr>
          <w:color w:val="000000"/>
        </w:rPr>
        <w:t xml:space="preserve">— наибольшая величина, которую принимает ЭДС в течение периода. Амплитуда является одной из мгновенных величин, которая соответствует аргументу </w:t>
      </w:r>
      <w:r w:rsidRPr="00050A96">
        <w:rPr>
          <w:b/>
          <w:i/>
          <w:iCs/>
          <w:color w:val="000000"/>
        </w:rPr>
        <w:t>(ω</w:t>
      </w:r>
      <w:r w:rsidRPr="00050A96">
        <w:rPr>
          <w:b/>
          <w:i/>
          <w:iCs/>
          <w:color w:val="000000"/>
          <w:lang w:val="en-US"/>
        </w:rPr>
        <w:t>t</w:t>
      </w:r>
      <w:r w:rsidRPr="00050A96">
        <w:rPr>
          <w:b/>
          <w:i/>
          <w:iCs/>
          <w:color w:val="000000"/>
        </w:rPr>
        <w:t xml:space="preserve"> ± </w:t>
      </w:r>
      <w:r w:rsidRPr="00050A96">
        <w:rPr>
          <w:b/>
          <w:i/>
          <w:iCs/>
          <w:color w:val="000000"/>
          <w:lang w:val="en-US"/>
        </w:rPr>
        <w:t>Ψ</w:t>
      </w:r>
      <w:r w:rsidRPr="00050A96">
        <w:rPr>
          <w:b/>
          <w:i/>
          <w:iCs/>
          <w:color w:val="000000"/>
        </w:rPr>
        <w:t>)</w:t>
      </w:r>
      <w:r w:rsidRPr="00050A96">
        <w:rPr>
          <w:color w:val="000000"/>
        </w:rPr>
        <w:t xml:space="preserve">, равному </w:t>
      </w:r>
      <w:proofErr w:type="spellStart"/>
      <w:r w:rsidRPr="00050A96">
        <w:rPr>
          <w:b/>
          <w:i/>
          <w:color w:val="000000"/>
          <w:lang w:val="en-US"/>
        </w:rPr>
        <w:t>kn</w:t>
      </w:r>
      <w:proofErr w:type="spellEnd"/>
      <w:r>
        <w:rPr>
          <w:b/>
          <w:i/>
          <w:color w:val="000000"/>
        </w:rPr>
        <w:t xml:space="preserve"> </w:t>
      </w:r>
      <w:r w:rsidRPr="00050A96">
        <w:rPr>
          <w:b/>
          <w:i/>
          <w:color w:val="000000"/>
        </w:rPr>
        <w:t>+ 90°</w:t>
      </w:r>
      <w:r w:rsidRPr="00050A96">
        <w:rPr>
          <w:color w:val="000000"/>
        </w:rPr>
        <w:t xml:space="preserve">, где </w:t>
      </w:r>
      <w:r w:rsidRPr="00050A96">
        <w:rPr>
          <w:b/>
          <w:i/>
          <w:color w:val="000000"/>
          <w:lang w:val="en-US"/>
        </w:rPr>
        <w:t>k</w:t>
      </w:r>
      <w:r w:rsidRPr="00050A96">
        <w:rPr>
          <w:color w:val="000000"/>
        </w:rPr>
        <w:t>—любое целое число или нуль.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color w:val="000000"/>
        </w:rPr>
        <w:tab/>
      </w:r>
      <w:r w:rsidRPr="00050A96">
        <w:rPr>
          <w:i/>
          <w:color w:val="000000"/>
        </w:rPr>
        <w:t>Фаза</w:t>
      </w:r>
      <w:r w:rsidRPr="00050A96">
        <w:rPr>
          <w:color w:val="000000"/>
        </w:rPr>
        <w:t xml:space="preserve"> (фазовый угол </w:t>
      </w:r>
      <w:r w:rsidRPr="00050A96">
        <w:rPr>
          <w:b/>
          <w:i/>
          <w:iCs/>
          <w:color w:val="000000"/>
        </w:rPr>
        <w:t>(ω</w:t>
      </w:r>
      <w:r w:rsidRPr="00050A96">
        <w:rPr>
          <w:b/>
          <w:i/>
          <w:iCs/>
          <w:color w:val="000000"/>
          <w:lang w:val="en-US"/>
        </w:rPr>
        <w:t>t</w:t>
      </w:r>
      <w:r w:rsidRPr="00050A96">
        <w:rPr>
          <w:b/>
          <w:i/>
          <w:iCs/>
          <w:color w:val="000000"/>
        </w:rPr>
        <w:t xml:space="preserve"> ± </w:t>
      </w:r>
      <w:r w:rsidRPr="00050A96">
        <w:rPr>
          <w:b/>
          <w:i/>
          <w:iCs/>
          <w:color w:val="000000"/>
          <w:lang w:val="en-US"/>
        </w:rPr>
        <w:t>Ψ</w:t>
      </w:r>
      <w:r w:rsidRPr="00050A96">
        <w:rPr>
          <w:b/>
          <w:i/>
          <w:iCs/>
          <w:color w:val="000000"/>
        </w:rPr>
        <w:t>)</w:t>
      </w:r>
      <w:r w:rsidRPr="00050A96">
        <w:rPr>
          <w:i/>
          <w:iCs/>
          <w:color w:val="000000"/>
        </w:rPr>
        <w:t xml:space="preserve">) </w:t>
      </w:r>
      <w:r w:rsidRPr="00050A96">
        <w:rPr>
          <w:color w:val="000000"/>
        </w:rPr>
        <w:t>— аргумент синусоидальной ЭДС, отсчитываемый от ближайшей предшествующей точки  перехода ЭДС через нуль к положительному значению. Фаза  в любой момент времени определяет стадию гармонического изменения синусоидальной ЭДС.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color w:val="000000"/>
        </w:rPr>
        <w:lastRenderedPageBreak/>
        <w:tab/>
      </w:r>
      <w:r w:rsidRPr="00050A96">
        <w:rPr>
          <w:i/>
          <w:color w:val="000000"/>
        </w:rPr>
        <w:t>Начальная фаза</w:t>
      </w:r>
      <w:r>
        <w:rPr>
          <w:i/>
          <w:color w:val="000000"/>
        </w:rPr>
        <w:t xml:space="preserve"> </w:t>
      </w:r>
      <w:r w:rsidRPr="00050A96">
        <w:rPr>
          <w:b/>
          <w:i/>
          <w:iCs/>
          <w:color w:val="000000"/>
          <w:lang w:val="en-US"/>
        </w:rPr>
        <w:t>Ψ</w:t>
      </w:r>
      <w:r w:rsidRPr="00050A96">
        <w:rPr>
          <w:color w:val="000000"/>
        </w:rPr>
        <w:t xml:space="preserve"> — фаза синусоидальной ЭДС в начальный  момент  времени.</w:t>
      </w:r>
      <w:r>
        <w:rPr>
          <w:color w:val="000000"/>
        </w:rPr>
        <w:t xml:space="preserve"> </w:t>
      </w:r>
      <w:r w:rsidRPr="00050A96">
        <w:rPr>
          <w:color w:val="000000"/>
        </w:rPr>
        <w:t>Две синусоидальные величины, имеющие разные начальные фазы,  называются</w:t>
      </w:r>
      <w:r>
        <w:rPr>
          <w:color w:val="000000"/>
        </w:rPr>
        <w:t xml:space="preserve"> </w:t>
      </w:r>
      <w:r w:rsidRPr="00050A96">
        <w:rPr>
          <w:i/>
          <w:color w:val="000000"/>
        </w:rPr>
        <w:t>сдвинутыми   по   фазе</w:t>
      </w:r>
      <w:r w:rsidRPr="00050A96">
        <w:rPr>
          <w:color w:val="000000"/>
        </w:rPr>
        <w:t>.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color w:val="000000"/>
        </w:rPr>
        <w:tab/>
        <w:t xml:space="preserve">Угловая частота </w:t>
      </w:r>
      <w:r w:rsidRPr="00050A96">
        <w:rPr>
          <w:b/>
          <w:i/>
          <w:color w:val="000000"/>
        </w:rPr>
        <w:t>ω</w:t>
      </w:r>
      <w:r w:rsidRPr="00050A96">
        <w:rPr>
          <w:color w:val="000000"/>
        </w:rPr>
        <w:t>или угловая скорость характеризуется углом поворота ротора (</w:t>
      </w:r>
      <w:r w:rsidRPr="00050A96">
        <w:rPr>
          <w:i/>
          <w:color w:val="000000"/>
        </w:rPr>
        <w:t>α</w:t>
      </w:r>
      <w:r w:rsidRPr="00050A96">
        <w:rPr>
          <w:color w:val="000000"/>
        </w:rPr>
        <w:t>) генератора в единицу времени (</w:t>
      </w:r>
      <w:r w:rsidRPr="00050A96">
        <w:rPr>
          <w:b/>
          <w:i/>
          <w:color w:val="000000"/>
          <w:lang w:val="en-US"/>
        </w:rPr>
        <w:t>t</w:t>
      </w:r>
      <w:r w:rsidRPr="00050A96">
        <w:rPr>
          <w:color w:val="000000"/>
        </w:rPr>
        <w:t xml:space="preserve">). За время одного периода </w:t>
      </w:r>
      <w:r w:rsidRPr="00050A96">
        <w:rPr>
          <w:b/>
          <w:i/>
          <w:iCs/>
          <w:color w:val="000000"/>
        </w:rPr>
        <w:t xml:space="preserve">Т </w:t>
      </w:r>
      <w:r w:rsidRPr="00050A96">
        <w:rPr>
          <w:color w:val="000000"/>
        </w:rPr>
        <w:t xml:space="preserve">угол поворота ротора равен </w:t>
      </w:r>
      <w:r w:rsidRPr="00050A96">
        <w:rPr>
          <w:b/>
          <w:i/>
          <w:color w:val="000000"/>
        </w:rPr>
        <w:t xml:space="preserve">2π </w:t>
      </w:r>
      <w:r w:rsidRPr="00050A96">
        <w:rPr>
          <w:color w:val="000000"/>
        </w:rPr>
        <w:t xml:space="preserve"> радиана, следовательно:</w:t>
      </w:r>
    </w:p>
    <w:p w:rsidR="00050A96" w:rsidRDefault="00050A96" w:rsidP="00050A96">
      <w:pPr>
        <w:shd w:val="clear" w:color="auto" w:fill="FFFFFF"/>
        <w:jc w:val="center"/>
        <w:rPr>
          <w:b/>
          <w:i/>
          <w:iCs/>
          <w:color w:val="000000"/>
        </w:rPr>
      </w:pPr>
      <w:r w:rsidRPr="00050A96">
        <w:rPr>
          <w:b/>
          <w:i/>
          <w:iCs/>
          <w:color w:val="000000"/>
          <w:lang w:val="en-US"/>
        </w:rPr>
        <w:t>ω</w:t>
      </w:r>
      <w:r w:rsidRPr="00050A96">
        <w:rPr>
          <w:b/>
          <w:i/>
          <w:iCs/>
          <w:color w:val="000000"/>
        </w:rPr>
        <w:t xml:space="preserve"> = </w:t>
      </w:r>
      <w:r w:rsidRPr="00050A96">
        <w:rPr>
          <w:b/>
          <w:i/>
          <w:iCs/>
          <w:color w:val="000000"/>
          <w:lang w:val="en-US"/>
        </w:rPr>
        <w:t>α</w:t>
      </w:r>
      <w:r w:rsidRPr="00050A96">
        <w:rPr>
          <w:b/>
          <w:i/>
          <w:iCs/>
          <w:color w:val="000000"/>
        </w:rPr>
        <w:t>/</w:t>
      </w:r>
      <w:r w:rsidRPr="00050A96">
        <w:rPr>
          <w:b/>
          <w:i/>
          <w:iCs/>
          <w:color w:val="000000"/>
          <w:lang w:val="en-US"/>
        </w:rPr>
        <w:t>t</w:t>
      </w:r>
      <w:r w:rsidRPr="00050A96">
        <w:rPr>
          <w:b/>
          <w:i/>
          <w:iCs/>
          <w:color w:val="000000"/>
        </w:rPr>
        <w:t>=2</w:t>
      </w:r>
      <w:r w:rsidRPr="00050A96">
        <w:rPr>
          <w:b/>
          <w:i/>
          <w:iCs/>
          <w:color w:val="000000"/>
          <w:lang w:val="en-US"/>
        </w:rPr>
        <w:t>π</w:t>
      </w:r>
      <w:r w:rsidRPr="00050A96">
        <w:rPr>
          <w:b/>
          <w:i/>
          <w:iCs/>
          <w:color w:val="000000"/>
        </w:rPr>
        <w:t xml:space="preserve"> / </w:t>
      </w:r>
      <w:r w:rsidRPr="00050A96">
        <w:rPr>
          <w:b/>
          <w:i/>
          <w:iCs/>
          <w:color w:val="000000"/>
          <w:lang w:val="en-US"/>
        </w:rPr>
        <w:t>T</w:t>
      </w:r>
      <w:r w:rsidRPr="00050A96">
        <w:rPr>
          <w:b/>
          <w:i/>
          <w:iCs/>
          <w:color w:val="000000"/>
        </w:rPr>
        <w:t>=2</w:t>
      </w:r>
      <w:proofErr w:type="spellStart"/>
      <w:r w:rsidRPr="00050A96">
        <w:rPr>
          <w:b/>
          <w:i/>
          <w:iCs/>
          <w:color w:val="000000"/>
          <w:lang w:val="en-US"/>
        </w:rPr>
        <w:t>nf</w:t>
      </w:r>
      <w:proofErr w:type="spellEnd"/>
      <w:r>
        <w:rPr>
          <w:b/>
          <w:i/>
          <w:iCs/>
          <w:color w:val="000000"/>
        </w:rPr>
        <w:t xml:space="preserve">  </w:t>
      </w:r>
    </w:p>
    <w:p w:rsidR="00050A96" w:rsidRDefault="00050A96" w:rsidP="00050A96">
      <w:pPr>
        <w:shd w:val="clear" w:color="auto" w:fill="FFFFFF"/>
        <w:jc w:val="center"/>
        <w:rPr>
          <w:b/>
          <w:i/>
          <w:iCs/>
          <w:color w:val="000000"/>
        </w:rPr>
      </w:pPr>
    </w:p>
    <w:p w:rsidR="00050A96" w:rsidRPr="00050A96" w:rsidRDefault="00050A96" w:rsidP="00050A96">
      <w:pPr>
        <w:shd w:val="clear" w:color="auto" w:fill="FFFFFF"/>
        <w:jc w:val="center"/>
        <w:rPr>
          <w:b/>
          <w:bCs/>
          <w:color w:val="000000"/>
        </w:rPr>
      </w:pPr>
      <w:r w:rsidRPr="00050A96">
        <w:rPr>
          <w:b/>
          <w:bCs/>
          <w:color w:val="000000"/>
        </w:rPr>
        <w:t>Векторные диаграммы</w:t>
      </w:r>
    </w:p>
    <w:p w:rsidR="00050A96" w:rsidRPr="00050A96" w:rsidRDefault="00050A96" w:rsidP="00050A96">
      <w:pPr>
        <w:shd w:val="clear" w:color="auto" w:fill="FFFFFF"/>
        <w:jc w:val="both"/>
        <w:rPr>
          <w:color w:val="000000"/>
        </w:rPr>
      </w:pPr>
      <w:r w:rsidRPr="00050A96">
        <w:rPr>
          <w:color w:val="000000"/>
        </w:rPr>
        <w:tab/>
        <w:t>До сих пор величины, изменяющиеся по синусоидальному закону, задавали уравнениями и изображали графиками в прямоугольной   системе   координат.   При   расчете   электрических цепей переменного тока пользуются весьма простым и наглядным способом графического изображения синусоидальных величин при  помощи  вращающихся  векторов.</w:t>
      </w:r>
    </w:p>
    <w:p w:rsidR="00050A96" w:rsidRPr="00050A96" w:rsidRDefault="00050A96" w:rsidP="00050A96">
      <w:pPr>
        <w:shd w:val="clear" w:color="auto" w:fill="FFFFFF"/>
        <w:jc w:val="center"/>
        <w:rPr>
          <w:b/>
          <w:bCs/>
          <w:color w:val="000000"/>
        </w:rPr>
      </w:pPr>
      <w:r w:rsidRPr="00050A96">
        <w:rPr>
          <w:b/>
          <w:bCs/>
          <w:color w:val="000000"/>
        </w:rPr>
        <w:t>Обоснование  векторной  диаграммы</w:t>
      </w:r>
    </w:p>
    <w:p w:rsidR="00050A96" w:rsidRPr="00050A96" w:rsidRDefault="00050A96" w:rsidP="00050A96">
      <w:pPr>
        <w:shd w:val="clear" w:color="auto" w:fill="FFFFFF"/>
        <w:jc w:val="both"/>
        <w:rPr>
          <w:color w:val="000000"/>
        </w:rPr>
      </w:pPr>
      <w:r w:rsidRPr="00050A96">
        <w:rPr>
          <w:color w:val="000000"/>
        </w:rPr>
        <w:tab/>
        <w:t>Предположим,  что  ток  задан уравнением</w:t>
      </w:r>
      <w:r>
        <w:rPr>
          <w:color w:val="000000"/>
        </w:rPr>
        <w:t xml:space="preserve"> </w:t>
      </w:r>
      <w:proofErr w:type="spellStart"/>
      <w:r w:rsidRPr="00050A96">
        <w:rPr>
          <w:b/>
          <w:i/>
          <w:color w:val="000000"/>
          <w:lang w:val="en-US"/>
        </w:rPr>
        <w:t>i</w:t>
      </w:r>
      <w:proofErr w:type="spellEnd"/>
      <w:r w:rsidRPr="00050A96">
        <w:rPr>
          <w:b/>
          <w:i/>
          <w:color w:val="000000"/>
        </w:rPr>
        <w:t>=</w:t>
      </w:r>
      <w:proofErr w:type="spellStart"/>
      <w:r w:rsidRPr="00050A96">
        <w:rPr>
          <w:b/>
          <w:i/>
          <w:iCs/>
          <w:color w:val="000000"/>
          <w:lang w:val="en-US"/>
        </w:rPr>
        <w:t>I</w:t>
      </w:r>
      <w:r w:rsidRPr="00050A96">
        <w:rPr>
          <w:b/>
          <w:i/>
          <w:iCs/>
          <w:color w:val="000000"/>
          <w:vertAlign w:val="subscript"/>
          <w:lang w:val="en-US"/>
        </w:rPr>
        <w:t>m</w:t>
      </w:r>
      <w:r w:rsidRPr="00050A96">
        <w:rPr>
          <w:b/>
          <w:i/>
          <w:iCs/>
          <w:color w:val="000000"/>
          <w:lang w:val="en-US"/>
        </w:rPr>
        <w:t>sin</w:t>
      </w:r>
      <w:proofErr w:type="spellEnd"/>
      <w:r w:rsidRPr="00050A96">
        <w:rPr>
          <w:b/>
          <w:i/>
          <w:iCs/>
          <w:color w:val="000000"/>
        </w:rPr>
        <w:t>(ω</w:t>
      </w:r>
      <w:r w:rsidRPr="00050A96">
        <w:rPr>
          <w:b/>
          <w:i/>
          <w:iCs/>
          <w:color w:val="000000"/>
          <w:lang w:val="en-US"/>
        </w:rPr>
        <w:t>t</w:t>
      </w:r>
      <w:r w:rsidRPr="00050A96">
        <w:rPr>
          <w:b/>
          <w:i/>
          <w:iCs/>
          <w:color w:val="000000"/>
        </w:rPr>
        <w:t>+</w:t>
      </w:r>
      <w:r w:rsidRPr="00050A96">
        <w:rPr>
          <w:b/>
          <w:i/>
          <w:iCs/>
          <w:color w:val="000000"/>
          <w:lang w:val="en-US"/>
        </w:rPr>
        <w:t>Ψ</w:t>
      </w:r>
      <w:r w:rsidRPr="00050A96">
        <w:rPr>
          <w:b/>
          <w:i/>
          <w:iCs/>
          <w:color w:val="000000"/>
        </w:rPr>
        <w:t>)</w:t>
      </w:r>
    </w:p>
    <w:p w:rsidR="00050A96" w:rsidRPr="00050A96" w:rsidRDefault="00050A96" w:rsidP="00050A96">
      <w:pPr>
        <w:shd w:val="clear" w:color="auto" w:fill="FFFFFF"/>
        <w:jc w:val="both"/>
        <w:rPr>
          <w:color w:val="000000"/>
        </w:rPr>
      </w:pPr>
      <w:r w:rsidRPr="00050A96">
        <w:rPr>
          <w:color w:val="000000"/>
        </w:rPr>
        <w:tab/>
        <w:t xml:space="preserve">Проведем две взаимно перпендикулярные оси и из точки пересечения осей проведем вектор </w:t>
      </w:r>
      <w:r w:rsidRPr="00050A96">
        <w:rPr>
          <w:b/>
          <w:i/>
          <w:color w:val="000000"/>
          <w:lang w:val="en-US"/>
        </w:rPr>
        <w:t>I</w:t>
      </w:r>
      <w:r w:rsidRPr="00050A96">
        <w:rPr>
          <w:color w:val="000000"/>
        </w:rPr>
        <w:t xml:space="preserve">, длина которого в определенном масштабе </w:t>
      </w:r>
      <w:r w:rsidRPr="00050A96">
        <w:rPr>
          <w:b/>
          <w:i/>
          <w:color w:val="000000"/>
        </w:rPr>
        <w:t>М</w:t>
      </w:r>
      <w:proofErr w:type="spellStart"/>
      <w:r w:rsidRPr="00050A96">
        <w:rPr>
          <w:b/>
          <w:i/>
          <w:color w:val="000000"/>
          <w:vertAlign w:val="subscript"/>
          <w:lang w:val="en-US"/>
        </w:rPr>
        <w:t>i</w:t>
      </w:r>
      <w:proofErr w:type="spellEnd"/>
      <w:r w:rsidRPr="00050A96">
        <w:rPr>
          <w:color w:val="000000"/>
        </w:rPr>
        <w:t xml:space="preserve">, выражает   амплитуду тока </w:t>
      </w:r>
      <w:proofErr w:type="spellStart"/>
      <w:r w:rsidRPr="00050A96">
        <w:rPr>
          <w:b/>
          <w:i/>
          <w:color w:val="000000"/>
          <w:lang w:val="en-US"/>
        </w:rPr>
        <w:t>I</w:t>
      </w:r>
      <w:r w:rsidRPr="00050A96">
        <w:rPr>
          <w:b/>
          <w:i/>
          <w:color w:val="000000"/>
          <w:vertAlign w:val="subscript"/>
          <w:lang w:val="en-US"/>
        </w:rPr>
        <w:t>m</w:t>
      </w:r>
      <w:proofErr w:type="spellEnd"/>
      <w:r w:rsidRPr="00050A96">
        <w:rPr>
          <w:color w:val="000000"/>
        </w:rPr>
        <w:t>:</w:t>
      </w:r>
      <w:proofErr w:type="spellStart"/>
      <w:r w:rsidRPr="00050A96">
        <w:rPr>
          <w:b/>
          <w:i/>
          <w:color w:val="000000"/>
          <w:lang w:val="en-US"/>
        </w:rPr>
        <w:t>I</w:t>
      </w:r>
      <w:r w:rsidRPr="00050A96">
        <w:rPr>
          <w:b/>
          <w:i/>
          <w:color w:val="000000"/>
          <w:vertAlign w:val="subscript"/>
          <w:lang w:val="en-US"/>
        </w:rPr>
        <w:t>m</w:t>
      </w:r>
      <w:proofErr w:type="spellEnd"/>
      <w:r w:rsidRPr="00050A96">
        <w:rPr>
          <w:b/>
          <w:i/>
          <w:color w:val="000000"/>
        </w:rPr>
        <w:t xml:space="preserve">= </w:t>
      </w:r>
      <w:proofErr w:type="spellStart"/>
      <w:r w:rsidRPr="00050A96">
        <w:rPr>
          <w:b/>
          <w:i/>
          <w:color w:val="000000"/>
          <w:lang w:val="en-US"/>
        </w:rPr>
        <w:t>I</w:t>
      </w:r>
      <w:r w:rsidRPr="00050A96">
        <w:rPr>
          <w:b/>
          <w:i/>
          <w:color w:val="000000"/>
          <w:vertAlign w:val="subscript"/>
          <w:lang w:val="en-US"/>
        </w:rPr>
        <w:t>m</w:t>
      </w:r>
      <w:proofErr w:type="spellEnd"/>
      <w:r w:rsidRPr="00050A96">
        <w:rPr>
          <w:color w:val="000000"/>
        </w:rPr>
        <w:t xml:space="preserve">/ </w:t>
      </w:r>
      <w:r w:rsidRPr="00050A96">
        <w:rPr>
          <w:b/>
          <w:i/>
          <w:color w:val="000000"/>
        </w:rPr>
        <w:t>М</w:t>
      </w:r>
      <w:proofErr w:type="spellStart"/>
      <w:r w:rsidRPr="00050A96">
        <w:rPr>
          <w:b/>
          <w:i/>
          <w:color w:val="000000"/>
          <w:vertAlign w:val="subscript"/>
          <w:lang w:val="en-US"/>
        </w:rPr>
        <w:t>i</w:t>
      </w:r>
      <w:proofErr w:type="spellEnd"/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color w:val="000000"/>
        </w:rPr>
        <w:tab/>
        <w:t xml:space="preserve">Направление вектора выберем так, чтобы с положительным  давлением   горизонтальной   оси   вектор   составлял   угол, равный  начальной  фазе  </w:t>
      </w:r>
      <w:r w:rsidRPr="00050A96">
        <w:rPr>
          <w:b/>
          <w:i/>
          <w:color w:val="000000"/>
        </w:rPr>
        <w:t>Ψ</w:t>
      </w:r>
      <w:r w:rsidRPr="00050A96">
        <w:rPr>
          <w:color w:val="000000"/>
        </w:rPr>
        <w:t xml:space="preserve">  (рис.3.1.6).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color w:val="000000"/>
        </w:rPr>
        <w:tab/>
        <w:t xml:space="preserve">Проекция этого  вектора  на  вертикальную  ось определяет  мгновенный   ток  в  начальный момент  времени: </w:t>
      </w:r>
      <w:proofErr w:type="spellStart"/>
      <w:r w:rsidRPr="00050A96">
        <w:rPr>
          <w:b/>
          <w:i/>
          <w:color w:val="000000"/>
          <w:lang w:val="en-US"/>
        </w:rPr>
        <w:t>i</w:t>
      </w:r>
      <w:proofErr w:type="spellEnd"/>
      <w:r w:rsidRPr="00050A96">
        <w:rPr>
          <w:b/>
          <w:i/>
          <w:color w:val="000000"/>
          <w:vertAlign w:val="subscript"/>
        </w:rPr>
        <w:t>0</w:t>
      </w:r>
      <w:r w:rsidRPr="00050A96">
        <w:rPr>
          <w:b/>
          <w:i/>
          <w:color w:val="000000"/>
        </w:rPr>
        <w:t>=</w:t>
      </w:r>
      <w:proofErr w:type="spellStart"/>
      <w:r w:rsidRPr="00050A96">
        <w:rPr>
          <w:b/>
          <w:i/>
          <w:iCs/>
          <w:color w:val="000000"/>
          <w:lang w:val="en-US"/>
        </w:rPr>
        <w:t>I</w:t>
      </w:r>
      <w:r w:rsidRPr="00050A96">
        <w:rPr>
          <w:b/>
          <w:i/>
          <w:iCs/>
          <w:color w:val="000000"/>
          <w:vertAlign w:val="subscript"/>
          <w:lang w:val="en-US"/>
        </w:rPr>
        <w:t>m</w:t>
      </w:r>
      <w:r w:rsidRPr="00050A96">
        <w:rPr>
          <w:b/>
          <w:i/>
          <w:iCs/>
          <w:color w:val="000000"/>
          <w:lang w:val="en-US"/>
        </w:rPr>
        <w:t>sinΨ</w:t>
      </w:r>
      <w:proofErr w:type="spellEnd"/>
      <w:r w:rsidRPr="00050A96">
        <w:rPr>
          <w:color w:val="000000"/>
        </w:rPr>
        <w:t xml:space="preserve">. Представим себе, что вектор </w:t>
      </w:r>
      <w:proofErr w:type="spellStart"/>
      <w:r w:rsidRPr="00050A96">
        <w:rPr>
          <w:b/>
          <w:i/>
          <w:color w:val="000000"/>
          <w:lang w:val="en-US"/>
        </w:rPr>
        <w:t>I</w:t>
      </w:r>
      <w:r w:rsidRPr="00050A96">
        <w:rPr>
          <w:b/>
          <w:i/>
          <w:color w:val="000000"/>
          <w:vertAlign w:val="subscript"/>
          <w:lang w:val="en-US"/>
        </w:rPr>
        <w:t>m</w:t>
      </w:r>
      <w:proofErr w:type="spellEnd"/>
      <w:r w:rsidRPr="00050A96">
        <w:rPr>
          <w:color w:val="000000"/>
        </w:rPr>
        <w:t xml:space="preserve">  вращается против движения часовой стрелки с угловой скоростью, равной угловой частоте</w:t>
      </w:r>
      <w:r w:rsidRPr="00050A96">
        <w:rPr>
          <w:b/>
          <w:i/>
          <w:color w:val="000000"/>
        </w:rPr>
        <w:t>ω</w:t>
      </w:r>
      <w:r w:rsidRPr="00050A96">
        <w:rPr>
          <w:color w:val="000000"/>
        </w:rPr>
        <w:t>. Его   положение   в   любой   момент   времени   определяется углом (</w:t>
      </w:r>
      <w:r w:rsidRPr="00050A96">
        <w:rPr>
          <w:b/>
          <w:i/>
          <w:iCs/>
          <w:color w:val="000000"/>
        </w:rPr>
        <w:t>ω</w:t>
      </w:r>
      <w:r w:rsidRPr="00050A96">
        <w:rPr>
          <w:b/>
          <w:i/>
          <w:iCs/>
          <w:color w:val="000000"/>
          <w:lang w:val="en-US"/>
        </w:rPr>
        <w:t>t</w:t>
      </w:r>
      <w:r w:rsidRPr="00050A96">
        <w:rPr>
          <w:b/>
          <w:i/>
          <w:iCs/>
          <w:color w:val="000000"/>
        </w:rPr>
        <w:t xml:space="preserve"> + </w:t>
      </w:r>
      <w:r w:rsidRPr="00050A96">
        <w:rPr>
          <w:b/>
          <w:i/>
          <w:iCs/>
          <w:color w:val="000000"/>
          <w:lang w:val="en-US"/>
        </w:rPr>
        <w:t>Ψ</w:t>
      </w:r>
      <w:r w:rsidRPr="00050A96">
        <w:rPr>
          <w:b/>
          <w:i/>
          <w:iCs/>
          <w:color w:val="000000"/>
        </w:rPr>
        <w:t>)</w:t>
      </w:r>
      <w:r w:rsidRPr="00050A96">
        <w:t>.</w:t>
      </w:r>
      <w:r w:rsidRPr="00050A96">
        <w:rPr>
          <w:color w:val="000000"/>
        </w:rPr>
        <w:t xml:space="preserve">Тогда мгновенный ток для произвольного момента времени </w:t>
      </w:r>
      <w:r w:rsidRPr="00050A96">
        <w:rPr>
          <w:b/>
          <w:i/>
          <w:color w:val="000000"/>
          <w:lang w:val="en-US"/>
        </w:rPr>
        <w:t>t</w:t>
      </w:r>
      <w:r w:rsidRPr="00050A96">
        <w:rPr>
          <w:color w:val="000000"/>
        </w:rPr>
        <w:t xml:space="preserve">можно  определить  проекцией  вектора </w:t>
      </w:r>
      <w:proofErr w:type="spellStart"/>
      <w:r w:rsidRPr="00050A96">
        <w:rPr>
          <w:b/>
          <w:i/>
          <w:color w:val="000000"/>
          <w:lang w:val="en-US"/>
        </w:rPr>
        <w:t>I</w:t>
      </w:r>
      <w:r w:rsidRPr="00050A96">
        <w:rPr>
          <w:b/>
          <w:i/>
          <w:color w:val="000000"/>
          <w:vertAlign w:val="subscript"/>
          <w:lang w:val="en-US"/>
        </w:rPr>
        <w:t>m</w:t>
      </w:r>
      <w:proofErr w:type="spellEnd"/>
      <w:r w:rsidRPr="00050A96">
        <w:rPr>
          <w:color w:val="000000"/>
        </w:rPr>
        <w:t xml:space="preserve">  на  вертикальную ось в  этот  момент  времени. Например, для </w:t>
      </w:r>
      <w:r w:rsidRPr="00050A96">
        <w:rPr>
          <w:b/>
          <w:i/>
          <w:iCs/>
          <w:color w:val="000000"/>
          <w:lang w:val="en-US"/>
        </w:rPr>
        <w:t>t</w:t>
      </w:r>
      <w:r w:rsidRPr="00050A96">
        <w:rPr>
          <w:b/>
          <w:i/>
          <w:iCs/>
          <w:color w:val="000000"/>
        </w:rPr>
        <w:t xml:space="preserve"> = </w:t>
      </w:r>
      <w:r w:rsidRPr="00050A96">
        <w:rPr>
          <w:b/>
          <w:i/>
          <w:iCs/>
          <w:color w:val="000000"/>
          <w:lang w:val="en-US"/>
        </w:rPr>
        <w:t>t</w:t>
      </w:r>
      <w:r w:rsidRPr="00050A96">
        <w:rPr>
          <w:b/>
          <w:i/>
          <w:iCs/>
          <w:color w:val="000000"/>
          <w:vertAlign w:val="subscript"/>
        </w:rPr>
        <w:t>1</w:t>
      </w:r>
    </w:p>
    <w:p w:rsidR="00050A96" w:rsidRPr="00050A96" w:rsidRDefault="00050A96" w:rsidP="00050A96">
      <w:pPr>
        <w:shd w:val="clear" w:color="auto" w:fill="FFFFFF"/>
        <w:jc w:val="center"/>
        <w:rPr>
          <w:b/>
          <w:i/>
          <w:iCs/>
          <w:color w:val="000000"/>
        </w:rPr>
      </w:pPr>
      <w:proofErr w:type="spellStart"/>
      <w:r w:rsidRPr="00050A96">
        <w:rPr>
          <w:b/>
          <w:i/>
          <w:color w:val="000000"/>
          <w:lang w:val="en-US"/>
        </w:rPr>
        <w:t>i</w:t>
      </w:r>
      <w:proofErr w:type="spellEnd"/>
      <w:r w:rsidRPr="00050A96">
        <w:rPr>
          <w:b/>
          <w:i/>
          <w:color w:val="000000"/>
          <w:vertAlign w:val="subscript"/>
        </w:rPr>
        <w:t>1</w:t>
      </w:r>
      <w:r w:rsidRPr="00050A96">
        <w:rPr>
          <w:b/>
          <w:i/>
          <w:color w:val="000000"/>
        </w:rPr>
        <w:t>=</w:t>
      </w:r>
      <w:proofErr w:type="spellStart"/>
      <w:r w:rsidRPr="00050A96">
        <w:rPr>
          <w:b/>
          <w:i/>
          <w:iCs/>
          <w:color w:val="000000"/>
          <w:lang w:val="en-US"/>
        </w:rPr>
        <w:t>I</w:t>
      </w:r>
      <w:r w:rsidRPr="00050A96">
        <w:rPr>
          <w:b/>
          <w:i/>
          <w:iCs/>
          <w:color w:val="000000"/>
          <w:vertAlign w:val="subscript"/>
          <w:lang w:val="en-US"/>
        </w:rPr>
        <w:t>m</w:t>
      </w:r>
      <w:r w:rsidRPr="00050A96">
        <w:rPr>
          <w:b/>
          <w:i/>
          <w:iCs/>
          <w:color w:val="000000"/>
          <w:lang w:val="en-US"/>
        </w:rPr>
        <w:t>sin</w:t>
      </w:r>
      <w:proofErr w:type="spellEnd"/>
      <w:r w:rsidRPr="00050A96">
        <w:rPr>
          <w:b/>
          <w:i/>
          <w:iCs/>
          <w:color w:val="000000"/>
        </w:rPr>
        <w:t>(ω</w:t>
      </w:r>
      <w:r w:rsidRPr="00050A96">
        <w:rPr>
          <w:b/>
          <w:i/>
          <w:iCs/>
          <w:color w:val="000000"/>
          <w:lang w:val="en-US"/>
        </w:rPr>
        <w:t>t</w:t>
      </w:r>
      <w:r w:rsidRPr="00050A96">
        <w:rPr>
          <w:b/>
          <w:i/>
          <w:iCs/>
          <w:color w:val="000000"/>
          <w:vertAlign w:val="subscript"/>
        </w:rPr>
        <w:t>1</w:t>
      </w:r>
      <w:r w:rsidRPr="00050A96">
        <w:rPr>
          <w:b/>
          <w:i/>
          <w:iCs/>
          <w:color w:val="000000"/>
        </w:rPr>
        <w:t xml:space="preserve"> + </w:t>
      </w:r>
      <w:r w:rsidRPr="00050A96">
        <w:rPr>
          <w:b/>
          <w:i/>
          <w:iCs/>
          <w:color w:val="000000"/>
          <w:lang w:val="en-US"/>
        </w:rPr>
        <w:t>Ψ</w:t>
      </w:r>
      <w:r w:rsidRPr="00050A96">
        <w:rPr>
          <w:b/>
          <w:i/>
          <w:iCs/>
          <w:color w:val="000000"/>
        </w:rPr>
        <w:t>)</w:t>
      </w:r>
    </w:p>
    <w:p w:rsidR="00050A96" w:rsidRPr="00050A96" w:rsidRDefault="00050A96" w:rsidP="00050A96">
      <w:pPr>
        <w:shd w:val="clear" w:color="auto" w:fill="FFFFFF"/>
        <w:jc w:val="both"/>
        <w:rPr>
          <w:color w:val="000000"/>
        </w:rPr>
      </w:pPr>
    </w:p>
    <w:p w:rsidR="00050A96" w:rsidRPr="00050A96" w:rsidRDefault="00050A96" w:rsidP="00050A96">
      <w:pPr>
        <w:shd w:val="clear" w:color="auto" w:fill="FFFFFF"/>
        <w:jc w:val="center"/>
        <w:rPr>
          <w:color w:val="000000"/>
          <w:lang w:val="en-US"/>
        </w:rPr>
      </w:pPr>
      <w:r w:rsidRPr="00050A96">
        <w:rPr>
          <w:noProof/>
          <w:color w:val="000000"/>
        </w:rPr>
        <w:drawing>
          <wp:inline distT="0" distB="0" distL="0" distR="0">
            <wp:extent cx="2899796" cy="1203362"/>
            <wp:effectExtent l="19050" t="0" r="0" b="0"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10" cy="120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96" w:rsidRPr="00050A96" w:rsidRDefault="00050A96" w:rsidP="00050A96">
      <w:pPr>
        <w:shd w:val="clear" w:color="auto" w:fill="FFFFFF"/>
        <w:jc w:val="center"/>
        <w:rPr>
          <w:color w:val="000000"/>
        </w:rPr>
      </w:pPr>
      <w:r w:rsidRPr="00050A96">
        <w:rPr>
          <w:color w:val="000000"/>
        </w:rPr>
        <w:t>Рис.3.1.6</w:t>
      </w:r>
    </w:p>
    <w:p w:rsidR="00050A96" w:rsidRPr="00050A96" w:rsidRDefault="00050A96" w:rsidP="00050A96">
      <w:pPr>
        <w:shd w:val="clear" w:color="auto" w:fill="FFFFFF"/>
        <w:jc w:val="both"/>
        <w:rPr>
          <w:color w:val="000000"/>
        </w:rPr>
      </w:pPr>
      <w:r w:rsidRPr="00050A96">
        <w:rPr>
          <w:color w:val="000000"/>
        </w:rPr>
        <w:t>в общем случае</w:t>
      </w:r>
      <w:proofErr w:type="spellStart"/>
      <w:r w:rsidRPr="00050A96">
        <w:rPr>
          <w:b/>
          <w:i/>
          <w:color w:val="000000"/>
          <w:lang w:val="en-US"/>
        </w:rPr>
        <w:t>i</w:t>
      </w:r>
      <w:proofErr w:type="spellEnd"/>
      <w:r w:rsidRPr="00050A96">
        <w:rPr>
          <w:b/>
          <w:i/>
          <w:color w:val="000000"/>
        </w:rPr>
        <w:t>=</w:t>
      </w:r>
      <w:proofErr w:type="spellStart"/>
      <w:r w:rsidRPr="00050A96">
        <w:rPr>
          <w:b/>
          <w:i/>
          <w:iCs/>
          <w:color w:val="000000"/>
          <w:lang w:val="en-US"/>
        </w:rPr>
        <w:t>I</w:t>
      </w:r>
      <w:r w:rsidRPr="00050A96">
        <w:rPr>
          <w:b/>
          <w:i/>
          <w:iCs/>
          <w:color w:val="000000"/>
          <w:vertAlign w:val="subscript"/>
          <w:lang w:val="en-US"/>
        </w:rPr>
        <w:t>m</w:t>
      </w:r>
      <w:r w:rsidRPr="00050A96">
        <w:rPr>
          <w:b/>
          <w:i/>
          <w:iCs/>
          <w:color w:val="000000"/>
          <w:lang w:val="en-US"/>
        </w:rPr>
        <w:t>sin</w:t>
      </w:r>
      <w:proofErr w:type="spellEnd"/>
      <w:r w:rsidRPr="00050A96">
        <w:rPr>
          <w:b/>
          <w:i/>
          <w:iCs/>
          <w:color w:val="000000"/>
        </w:rPr>
        <w:t>(ω</w:t>
      </w:r>
      <w:r w:rsidRPr="00050A96">
        <w:rPr>
          <w:b/>
          <w:i/>
          <w:iCs/>
          <w:color w:val="000000"/>
          <w:lang w:val="en-US"/>
        </w:rPr>
        <w:t>t</w:t>
      </w:r>
      <w:r w:rsidRPr="00050A96">
        <w:rPr>
          <w:b/>
          <w:i/>
          <w:iCs/>
          <w:color w:val="000000"/>
        </w:rPr>
        <w:t xml:space="preserve"> + </w:t>
      </w:r>
      <w:r w:rsidRPr="00050A96">
        <w:rPr>
          <w:b/>
          <w:i/>
          <w:iCs/>
          <w:color w:val="000000"/>
          <w:lang w:val="en-US"/>
        </w:rPr>
        <w:t>Ψ</w:t>
      </w:r>
      <w:r w:rsidRPr="00050A96">
        <w:rPr>
          <w:b/>
          <w:i/>
          <w:iCs/>
          <w:color w:val="000000"/>
        </w:rPr>
        <w:t>)</w:t>
      </w:r>
    </w:p>
    <w:p w:rsidR="00050A96" w:rsidRPr="00050A96" w:rsidRDefault="00050A96" w:rsidP="00050A96">
      <w:pPr>
        <w:shd w:val="clear" w:color="auto" w:fill="FFFFFF"/>
        <w:ind w:firstLine="708"/>
        <w:jc w:val="both"/>
      </w:pPr>
      <w:r w:rsidRPr="00050A96">
        <w:rPr>
          <w:color w:val="000000"/>
        </w:rPr>
        <w:t>Получили такое же уравнение, каким был задан переменный</w:t>
      </w:r>
      <w:r>
        <w:rPr>
          <w:color w:val="000000"/>
        </w:rPr>
        <w:t xml:space="preserve"> </w:t>
      </w:r>
      <w:r w:rsidRPr="00050A96">
        <w:rPr>
          <w:color w:val="000000"/>
        </w:rPr>
        <w:t>ток,   что   свидетельствует   о   возможности   изображения вращающимся вектором при нанесении его на чертеж в начальном положении.</w:t>
      </w:r>
    </w:p>
    <w:p w:rsidR="00050A96" w:rsidRPr="00050A96" w:rsidRDefault="00050A96" w:rsidP="00050A96">
      <w:pPr>
        <w:shd w:val="clear" w:color="auto" w:fill="FFFFFF"/>
        <w:jc w:val="center"/>
        <w:rPr>
          <w:b/>
          <w:bCs/>
          <w:color w:val="000000"/>
        </w:rPr>
      </w:pPr>
      <w:r w:rsidRPr="00050A96">
        <w:rPr>
          <w:b/>
          <w:bCs/>
          <w:color w:val="000000"/>
        </w:rPr>
        <w:t>Построение векторной диаграммы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color w:val="000000"/>
        </w:rPr>
        <w:tab/>
        <w:t xml:space="preserve">Вращая    вектор    </w:t>
      </w:r>
      <w:r w:rsidRPr="00050A96">
        <w:rPr>
          <w:b/>
          <w:i/>
          <w:color w:val="000000"/>
          <w:lang w:val="en-US"/>
        </w:rPr>
        <w:t>I</w:t>
      </w:r>
      <w:r w:rsidRPr="00050A96">
        <w:rPr>
          <w:b/>
          <w:i/>
          <w:iCs/>
          <w:color w:val="000000"/>
          <w:vertAlign w:val="subscript"/>
        </w:rPr>
        <w:t>т</w:t>
      </w:r>
      <w:r>
        <w:rPr>
          <w:b/>
          <w:i/>
          <w:iCs/>
          <w:color w:val="000000"/>
          <w:vertAlign w:val="subscript"/>
        </w:rPr>
        <w:t xml:space="preserve"> </w:t>
      </w:r>
      <w:r w:rsidRPr="00050A96">
        <w:rPr>
          <w:color w:val="000000"/>
        </w:rPr>
        <w:t>против   движения    часовой   стрелки в прямоугольной системе координат построим график изменения  проекции  его   на  вертикальную  ось   в  пределах  одного  оборота   (одного   периода).   Получим   известный   уже   график  синусоидальной   функции,   соответствующий   заданному уравнению.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color w:val="000000"/>
        </w:rPr>
        <w:tab/>
        <w:t>При построении векторов положительные углы отсчитывают</w:t>
      </w:r>
      <w:r>
        <w:rPr>
          <w:color w:val="000000"/>
        </w:rPr>
        <w:t xml:space="preserve"> </w:t>
      </w:r>
      <w:r w:rsidRPr="00050A96">
        <w:rPr>
          <w:color w:val="000000"/>
        </w:rPr>
        <w:t xml:space="preserve">от  положительного  направления  горизонтальной  оси  </w:t>
      </w:r>
      <w:proofErr w:type="spellStart"/>
      <w:r w:rsidRPr="00050A96">
        <w:rPr>
          <w:color w:val="000000"/>
        </w:rPr>
        <w:t>п</w:t>
      </w:r>
      <w:r w:rsidRPr="00050A96">
        <w:rPr>
          <w:color w:val="000000"/>
          <w:lang w:val="en-US"/>
        </w:rPr>
        <w:t>po</w:t>
      </w:r>
      <w:r w:rsidRPr="00050A96">
        <w:rPr>
          <w:color w:val="000000"/>
        </w:rPr>
        <w:t>тив</w:t>
      </w:r>
      <w:proofErr w:type="spellEnd"/>
      <w:r w:rsidRPr="00050A96">
        <w:rPr>
          <w:color w:val="000000"/>
        </w:rPr>
        <w:t xml:space="preserve"> вращения часовой стрелки, а отрицательные — по ее движению.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color w:val="000000"/>
        </w:rPr>
        <w:tab/>
        <w:t>В  процессе  расчета  электрической  цепи  определяется ряд синусоидальных величин. Все их можно изобразить на одном чертеже при помощи вращающихся векторов, привязав к одной</w:t>
      </w:r>
      <w:r>
        <w:rPr>
          <w:color w:val="000000"/>
        </w:rPr>
        <w:t xml:space="preserve"> </w:t>
      </w:r>
      <w:r w:rsidRPr="00050A96">
        <w:rPr>
          <w:color w:val="000000"/>
        </w:rPr>
        <w:t>паре взаимно  перпендикулярных осей.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i/>
          <w:iCs/>
          <w:color w:val="000000"/>
        </w:rPr>
        <w:tab/>
        <w:t>Совокупность векторов,  изображающих на одном чертеже несколько синусоидальных величин одинаковой частоты в начальный момент времени,  называется векторной диаграммой.</w:t>
      </w:r>
      <w:r>
        <w:rPr>
          <w:i/>
          <w:iCs/>
          <w:color w:val="000000"/>
        </w:rPr>
        <w:t xml:space="preserve"> </w:t>
      </w:r>
      <w:r w:rsidRPr="00050A96">
        <w:rPr>
          <w:iCs/>
          <w:color w:val="000000"/>
        </w:rPr>
        <w:t>На</w:t>
      </w:r>
      <w:r w:rsidRPr="00050A96">
        <w:rPr>
          <w:color w:val="000000"/>
        </w:rPr>
        <w:t>пример, напряжение и ток в электрической цепи выражаются уравнениями</w:t>
      </w:r>
    </w:p>
    <w:p w:rsidR="00050A96" w:rsidRPr="00DE3FF5" w:rsidRDefault="00050A96" w:rsidP="00050A96">
      <w:pPr>
        <w:shd w:val="clear" w:color="auto" w:fill="FFFFFF"/>
        <w:jc w:val="center"/>
        <w:rPr>
          <w:b/>
          <w:i/>
          <w:color w:val="000000"/>
        </w:rPr>
      </w:pPr>
      <w:r w:rsidRPr="00050A96">
        <w:rPr>
          <w:b/>
          <w:i/>
          <w:color w:val="000000"/>
          <w:lang w:val="en-US"/>
        </w:rPr>
        <w:t>u</w:t>
      </w:r>
      <w:r w:rsidRPr="00DE3FF5">
        <w:rPr>
          <w:b/>
          <w:i/>
          <w:color w:val="000000"/>
        </w:rPr>
        <w:t xml:space="preserve">= 125 </w:t>
      </w:r>
      <w:r w:rsidRPr="00050A96">
        <w:rPr>
          <w:b/>
          <w:i/>
          <w:color w:val="000000"/>
          <w:lang w:val="en-US"/>
        </w:rPr>
        <w:t>sin</w:t>
      </w:r>
      <w:r w:rsidRPr="00DE3FF5">
        <w:rPr>
          <w:b/>
          <w:i/>
          <w:color w:val="000000"/>
        </w:rPr>
        <w:t xml:space="preserve"> (</w:t>
      </w:r>
      <w:r w:rsidRPr="00050A96">
        <w:rPr>
          <w:b/>
          <w:i/>
          <w:color w:val="000000"/>
        </w:rPr>
        <w:t>ω</w:t>
      </w:r>
      <w:r w:rsidRPr="00050A96">
        <w:rPr>
          <w:b/>
          <w:i/>
          <w:color w:val="000000"/>
          <w:lang w:val="en-US"/>
        </w:rPr>
        <w:t>t</w:t>
      </w:r>
      <w:r w:rsidRPr="00DE3FF5">
        <w:rPr>
          <w:b/>
          <w:i/>
          <w:color w:val="000000"/>
        </w:rPr>
        <w:t xml:space="preserve"> + 30°);</w:t>
      </w:r>
    </w:p>
    <w:p w:rsidR="00050A96" w:rsidRPr="00DE3FF5" w:rsidRDefault="00050A96" w:rsidP="00050A96">
      <w:pPr>
        <w:shd w:val="clear" w:color="auto" w:fill="FFFFFF"/>
        <w:jc w:val="center"/>
        <w:rPr>
          <w:b/>
          <w:i/>
        </w:rPr>
      </w:pPr>
      <w:proofErr w:type="spellStart"/>
      <w:r w:rsidRPr="00050A96">
        <w:rPr>
          <w:b/>
          <w:i/>
          <w:color w:val="000000"/>
          <w:lang w:val="en-US"/>
        </w:rPr>
        <w:lastRenderedPageBreak/>
        <w:t>i</w:t>
      </w:r>
      <w:proofErr w:type="spellEnd"/>
      <w:r w:rsidRPr="00DE3FF5">
        <w:rPr>
          <w:b/>
          <w:i/>
          <w:color w:val="000000"/>
        </w:rPr>
        <w:t>=12</w:t>
      </w:r>
      <w:r w:rsidRPr="00050A96">
        <w:rPr>
          <w:b/>
          <w:i/>
          <w:color w:val="000000"/>
          <w:lang w:val="en-US"/>
        </w:rPr>
        <w:t>sin</w:t>
      </w:r>
      <w:r w:rsidRPr="00DE3FF5">
        <w:rPr>
          <w:b/>
          <w:i/>
          <w:color w:val="000000"/>
        </w:rPr>
        <w:t>(</w:t>
      </w:r>
      <w:proofErr w:type="spellStart"/>
      <w:r w:rsidRPr="00050A96">
        <w:rPr>
          <w:b/>
          <w:i/>
          <w:color w:val="000000"/>
          <w:lang w:val="en-US"/>
        </w:rPr>
        <w:t>ωt</w:t>
      </w:r>
      <w:proofErr w:type="spellEnd"/>
      <w:r w:rsidRPr="00DE3FF5">
        <w:rPr>
          <w:b/>
          <w:i/>
          <w:color w:val="000000"/>
        </w:rPr>
        <w:t xml:space="preserve"> - 20°).</w:t>
      </w:r>
    </w:p>
    <w:p w:rsidR="00050A96" w:rsidRPr="00050A96" w:rsidRDefault="00050A96" w:rsidP="00050A96">
      <w:pPr>
        <w:shd w:val="clear" w:color="auto" w:fill="FFFFFF"/>
        <w:jc w:val="both"/>
        <w:rPr>
          <w:color w:val="000000"/>
        </w:rPr>
      </w:pPr>
      <w:r w:rsidRPr="00DE3FF5">
        <w:rPr>
          <w:color w:val="000000"/>
        </w:rPr>
        <w:tab/>
      </w:r>
      <w:r w:rsidRPr="00050A96">
        <w:rPr>
          <w:color w:val="000000"/>
        </w:rPr>
        <w:t>Векторная диаграмма такой цепи изображена на рисунке.</w:t>
      </w:r>
      <w:r>
        <w:rPr>
          <w:color w:val="000000"/>
        </w:rPr>
        <w:t xml:space="preserve"> </w:t>
      </w:r>
      <w:r w:rsidRPr="00050A96">
        <w:rPr>
          <w:color w:val="000000"/>
        </w:rPr>
        <w:t>Если выбрать масштабы  напряжения  и тока</w:t>
      </w:r>
    </w:p>
    <w:p w:rsidR="00050A96" w:rsidRPr="00050A96" w:rsidRDefault="00050A96" w:rsidP="00050A96">
      <w:pPr>
        <w:shd w:val="clear" w:color="auto" w:fill="FFFFFF"/>
        <w:jc w:val="center"/>
        <w:rPr>
          <w:color w:val="000000"/>
        </w:rPr>
      </w:pPr>
      <w:r w:rsidRPr="00050A96">
        <w:rPr>
          <w:noProof/>
        </w:rPr>
        <w:drawing>
          <wp:inline distT="0" distB="0" distL="0" distR="0">
            <wp:extent cx="1037549" cy="1068540"/>
            <wp:effectExtent l="19050" t="0" r="0" b="0"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37" cy="107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96" w:rsidRPr="00050A96" w:rsidRDefault="00050A96" w:rsidP="00050A96">
      <w:pPr>
        <w:shd w:val="clear" w:color="auto" w:fill="FFFFFF"/>
        <w:jc w:val="both"/>
      </w:pPr>
    </w:p>
    <w:p w:rsidR="00050A96" w:rsidRPr="00050A96" w:rsidRDefault="00050A96" w:rsidP="00050A96">
      <w:pPr>
        <w:shd w:val="clear" w:color="auto" w:fill="FFFFFF"/>
        <w:rPr>
          <w:color w:val="000000"/>
        </w:rPr>
      </w:pPr>
      <w:r w:rsidRPr="00050A96">
        <w:rPr>
          <w:b/>
          <w:i/>
          <w:color w:val="000000"/>
          <w:lang w:val="en-US"/>
        </w:rPr>
        <w:t>m</w:t>
      </w:r>
      <w:r w:rsidRPr="00050A96">
        <w:rPr>
          <w:b/>
          <w:i/>
          <w:color w:val="000000"/>
          <w:vertAlign w:val="subscript"/>
          <w:lang w:val="en-US"/>
        </w:rPr>
        <w:t>u</w:t>
      </w:r>
      <w:r w:rsidRPr="00050A96">
        <w:rPr>
          <w:b/>
          <w:i/>
          <w:color w:val="000000"/>
        </w:rPr>
        <w:t xml:space="preserve"> = 50В/см;  </w:t>
      </w:r>
      <w:r w:rsidRPr="00050A96">
        <w:rPr>
          <w:b/>
          <w:i/>
          <w:color w:val="000000"/>
          <w:lang w:val="en-US"/>
        </w:rPr>
        <w:t>m</w:t>
      </w:r>
      <w:r w:rsidRPr="00050A96">
        <w:rPr>
          <w:b/>
          <w:i/>
          <w:color w:val="000000"/>
          <w:vertAlign w:val="subscript"/>
          <w:lang w:val="en-US"/>
        </w:rPr>
        <w:t>i</w:t>
      </w:r>
      <w:r w:rsidRPr="00050A96">
        <w:rPr>
          <w:b/>
          <w:i/>
          <w:color w:val="000000"/>
        </w:rPr>
        <w:t xml:space="preserve"> = 4А/см</w:t>
      </w:r>
      <w:r w:rsidRPr="00050A96">
        <w:rPr>
          <w:color w:val="000000"/>
        </w:rPr>
        <w:t>, то</w:t>
      </w:r>
    </w:p>
    <w:p w:rsidR="00050A96" w:rsidRPr="00050A96" w:rsidRDefault="00050A96" w:rsidP="00050A96">
      <w:pPr>
        <w:shd w:val="clear" w:color="auto" w:fill="FFFFFF"/>
        <w:jc w:val="both"/>
        <w:rPr>
          <w:b/>
          <w:color w:val="000000"/>
          <w:lang w:val="en-US"/>
        </w:rPr>
      </w:pPr>
      <w:r w:rsidRPr="00050A96">
        <w:rPr>
          <w:b/>
          <w:iCs/>
          <w:color w:val="000000"/>
          <w:lang w:val="en-US"/>
        </w:rPr>
        <w:t>U</w:t>
      </w:r>
      <w:r w:rsidRPr="00050A96">
        <w:rPr>
          <w:b/>
          <w:iCs/>
          <w:color w:val="000000"/>
          <w:vertAlign w:val="subscript"/>
          <w:lang w:val="en-US"/>
        </w:rPr>
        <w:t xml:space="preserve">m </w:t>
      </w:r>
      <w:r w:rsidRPr="00050A96">
        <w:rPr>
          <w:b/>
          <w:iCs/>
          <w:color w:val="000000"/>
          <w:lang w:val="en-US"/>
        </w:rPr>
        <w:t>= U / m</w:t>
      </w:r>
      <w:r w:rsidRPr="00050A96">
        <w:rPr>
          <w:b/>
          <w:iCs/>
          <w:color w:val="000000"/>
          <w:vertAlign w:val="subscript"/>
          <w:lang w:val="en-US"/>
        </w:rPr>
        <w:t>u</w:t>
      </w:r>
      <w:r w:rsidRPr="00050A96">
        <w:rPr>
          <w:b/>
          <w:iCs/>
          <w:color w:val="000000"/>
          <w:lang w:val="en-US"/>
        </w:rPr>
        <w:t xml:space="preserve"> = </w:t>
      </w:r>
      <w:r w:rsidRPr="00050A96">
        <w:rPr>
          <w:b/>
          <w:color w:val="000000"/>
          <w:lang w:val="en-US"/>
        </w:rPr>
        <w:t xml:space="preserve">125/50 = </w:t>
      </w:r>
      <w:smartTag w:uri="urn:schemas-microsoft-com:office:smarttags" w:element="metricconverter">
        <w:smartTagPr>
          <w:attr w:name="ProductID" w:val="2,5 см"/>
        </w:smartTagPr>
        <w:r w:rsidRPr="00050A96">
          <w:rPr>
            <w:b/>
            <w:color w:val="000000"/>
            <w:lang w:val="en-US"/>
          </w:rPr>
          <w:t xml:space="preserve">2,5 </w:t>
        </w:r>
        <w:r w:rsidRPr="00050A96">
          <w:rPr>
            <w:b/>
            <w:color w:val="000000"/>
          </w:rPr>
          <w:t>см</w:t>
        </w:r>
      </w:smartTag>
      <w:r w:rsidRPr="00050A96">
        <w:rPr>
          <w:b/>
          <w:color w:val="000000"/>
          <w:lang w:val="en-US"/>
        </w:rPr>
        <w:t xml:space="preserve">;  </w:t>
      </w:r>
      <w:proofErr w:type="spellStart"/>
      <w:r w:rsidRPr="00050A96">
        <w:rPr>
          <w:b/>
          <w:color w:val="000000"/>
          <w:lang w:val="en-US"/>
        </w:rPr>
        <w:t>I</w:t>
      </w:r>
      <w:r w:rsidRPr="00050A96">
        <w:rPr>
          <w:b/>
          <w:color w:val="000000"/>
          <w:vertAlign w:val="subscript"/>
          <w:lang w:val="en-US"/>
        </w:rPr>
        <w:t>m</w:t>
      </w:r>
      <w:proofErr w:type="spellEnd"/>
      <w:r w:rsidRPr="00050A96">
        <w:rPr>
          <w:b/>
          <w:color w:val="000000"/>
          <w:lang w:val="en-US"/>
        </w:rPr>
        <w:t xml:space="preserve"> = </w:t>
      </w:r>
      <w:proofErr w:type="spellStart"/>
      <w:r w:rsidRPr="00050A96">
        <w:rPr>
          <w:b/>
          <w:color w:val="000000"/>
          <w:lang w:val="en-US"/>
        </w:rPr>
        <w:t>I</w:t>
      </w:r>
      <w:r w:rsidRPr="00050A96">
        <w:rPr>
          <w:b/>
          <w:color w:val="000000"/>
          <w:vertAlign w:val="subscript"/>
          <w:lang w:val="en-US"/>
        </w:rPr>
        <w:t>m</w:t>
      </w:r>
      <w:proofErr w:type="spellEnd"/>
      <w:r w:rsidRPr="00050A96">
        <w:rPr>
          <w:b/>
          <w:color w:val="000000"/>
          <w:lang w:val="en-US"/>
        </w:rPr>
        <w:t>/ m</w:t>
      </w:r>
      <w:r w:rsidRPr="00050A96">
        <w:rPr>
          <w:b/>
          <w:color w:val="000000"/>
          <w:vertAlign w:val="subscript"/>
          <w:lang w:val="en-US"/>
        </w:rPr>
        <w:t>i</w:t>
      </w:r>
      <w:r w:rsidRPr="00050A96">
        <w:rPr>
          <w:b/>
          <w:color w:val="000000"/>
          <w:lang w:val="en-US"/>
        </w:rPr>
        <w:t xml:space="preserve">= 12/4 = </w:t>
      </w:r>
      <w:smartTag w:uri="urn:schemas-microsoft-com:office:smarttags" w:element="metricconverter">
        <w:smartTagPr>
          <w:attr w:name="ProductID" w:val="3 см"/>
        </w:smartTagPr>
        <w:r w:rsidRPr="00050A96">
          <w:rPr>
            <w:b/>
            <w:color w:val="000000"/>
            <w:lang w:val="en-US"/>
          </w:rPr>
          <w:t xml:space="preserve">3 </w:t>
        </w:r>
        <w:r w:rsidRPr="00050A96">
          <w:rPr>
            <w:b/>
            <w:color w:val="000000"/>
          </w:rPr>
          <w:t>см</w:t>
        </w:r>
      </w:smartTag>
      <w:r w:rsidRPr="00050A96">
        <w:rPr>
          <w:b/>
          <w:color w:val="000000"/>
          <w:lang w:val="en-US"/>
        </w:rPr>
        <w:t>.</w:t>
      </w:r>
    </w:p>
    <w:p w:rsidR="00050A96" w:rsidRPr="00050A96" w:rsidRDefault="00050A96" w:rsidP="00050A96">
      <w:pPr>
        <w:shd w:val="clear" w:color="auto" w:fill="FFFFFF"/>
        <w:jc w:val="both"/>
        <w:rPr>
          <w:color w:val="000000"/>
        </w:rPr>
      </w:pPr>
      <w:r w:rsidRPr="00050A96">
        <w:rPr>
          <w:color w:val="000000"/>
          <w:lang w:val="en-US"/>
        </w:rPr>
        <w:tab/>
      </w:r>
      <w:r w:rsidRPr="00050A96">
        <w:rPr>
          <w:color w:val="000000"/>
        </w:rPr>
        <w:t xml:space="preserve">Векторная диаграмма содержит векторы синусоидальных величин одинаковой </w:t>
      </w:r>
      <w:proofErr w:type="spellStart"/>
      <w:r w:rsidRPr="00050A96">
        <w:rPr>
          <w:color w:val="000000"/>
        </w:rPr>
        <w:t>ча</w:t>
      </w:r>
      <w:proofErr w:type="spellEnd"/>
      <w:r w:rsidRPr="00050A96">
        <w:rPr>
          <w:color w:val="000000"/>
          <w:lang w:val="en-US"/>
        </w:rPr>
        <w:t>c</w:t>
      </w:r>
      <w:proofErr w:type="spellStart"/>
      <w:r w:rsidRPr="00050A96">
        <w:rPr>
          <w:color w:val="000000"/>
        </w:rPr>
        <w:t>тоты</w:t>
      </w:r>
      <w:proofErr w:type="spellEnd"/>
      <w:r w:rsidRPr="00050A96">
        <w:rPr>
          <w:color w:val="000000"/>
        </w:rPr>
        <w:t>, поэтому они вращаются с одинаковой частотой и их взаимное расположение  не  меняется.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color w:val="000000"/>
        </w:rPr>
        <w:tab/>
        <w:t>Начало отсчета времени выбирают про</w:t>
      </w:r>
      <w:r w:rsidRPr="00050A96">
        <w:rPr>
          <w:color w:val="000000"/>
        </w:rPr>
        <w:softHyphen/>
        <w:t>извольно, поэтому один из векторов диаграммы   можно   направить   произвольно;  остальные же нужно располагать с учетом сдвига фаз по отношению к первому или предыдущему  вектору.</w:t>
      </w:r>
    </w:p>
    <w:p w:rsidR="00050A96" w:rsidRPr="00050A96" w:rsidRDefault="00050A96" w:rsidP="00050A96">
      <w:pPr>
        <w:shd w:val="clear" w:color="auto" w:fill="FFFFFF"/>
        <w:jc w:val="center"/>
        <w:rPr>
          <w:b/>
          <w:bCs/>
          <w:color w:val="000000"/>
        </w:rPr>
      </w:pPr>
      <w:r w:rsidRPr="00050A96">
        <w:rPr>
          <w:b/>
          <w:bCs/>
          <w:color w:val="000000"/>
        </w:rPr>
        <w:t>Сложение  и  вычитание  векторов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color w:val="000000"/>
        </w:rPr>
        <w:tab/>
        <w:t>Простота и наглядность векторных диаграмм — не единственное</w:t>
      </w:r>
      <w:r>
        <w:rPr>
          <w:color w:val="000000"/>
        </w:rPr>
        <w:t xml:space="preserve"> </w:t>
      </w:r>
      <w:r w:rsidRPr="00050A96">
        <w:rPr>
          <w:color w:val="000000"/>
        </w:rPr>
        <w:t>и не главное достоинство способа изображения синусоидальных  величин.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color w:val="000000"/>
        </w:rPr>
        <w:tab/>
        <w:t>Требуется сложить, например, два тока, заданных уравнениями</w:t>
      </w:r>
    </w:p>
    <w:p w:rsidR="00050A96" w:rsidRPr="00050A96" w:rsidRDefault="00050A96" w:rsidP="00050A96">
      <w:pPr>
        <w:shd w:val="clear" w:color="auto" w:fill="FFFFFF"/>
        <w:jc w:val="center"/>
        <w:rPr>
          <w:b/>
          <w:i/>
          <w:iCs/>
          <w:color w:val="000000"/>
          <w:lang w:val="en-US"/>
        </w:rPr>
      </w:pPr>
      <w:r w:rsidRPr="00050A96">
        <w:rPr>
          <w:b/>
          <w:i/>
          <w:color w:val="000000"/>
          <w:lang w:val="en-US"/>
        </w:rPr>
        <w:t>i</w:t>
      </w:r>
      <w:r w:rsidRPr="00050A96">
        <w:rPr>
          <w:b/>
          <w:i/>
          <w:color w:val="000000"/>
          <w:vertAlign w:val="subscript"/>
          <w:lang w:val="en-US"/>
        </w:rPr>
        <w:t>1</w:t>
      </w:r>
      <w:r w:rsidRPr="00050A96">
        <w:rPr>
          <w:b/>
          <w:i/>
          <w:color w:val="000000"/>
          <w:lang w:val="en-US"/>
        </w:rPr>
        <w:t>=</w:t>
      </w:r>
      <w:r w:rsidRPr="00050A96">
        <w:rPr>
          <w:b/>
          <w:i/>
          <w:iCs/>
          <w:color w:val="000000"/>
          <w:lang w:val="en-US"/>
        </w:rPr>
        <w:t xml:space="preserve">  I</w:t>
      </w:r>
      <w:r w:rsidRPr="00050A96">
        <w:rPr>
          <w:b/>
          <w:i/>
          <w:iCs/>
          <w:color w:val="000000"/>
          <w:vertAlign w:val="subscript"/>
          <w:lang w:val="en-US"/>
        </w:rPr>
        <w:t>1m</w:t>
      </w:r>
      <w:r w:rsidRPr="00050A96">
        <w:rPr>
          <w:b/>
          <w:i/>
          <w:iCs/>
          <w:color w:val="000000"/>
          <w:lang w:val="en-US"/>
        </w:rPr>
        <w:t xml:space="preserve"> sin(</w:t>
      </w:r>
      <w:r w:rsidRPr="00050A96">
        <w:rPr>
          <w:b/>
          <w:i/>
          <w:iCs/>
          <w:color w:val="000000"/>
        </w:rPr>
        <w:t>ω</w:t>
      </w:r>
      <w:r w:rsidRPr="00050A96">
        <w:rPr>
          <w:b/>
          <w:i/>
          <w:iCs/>
          <w:color w:val="000000"/>
          <w:lang w:val="en-US"/>
        </w:rPr>
        <w:t>t + Ψ</w:t>
      </w:r>
      <w:r w:rsidRPr="00050A96">
        <w:rPr>
          <w:b/>
          <w:i/>
          <w:iCs/>
          <w:color w:val="000000"/>
          <w:vertAlign w:val="subscript"/>
          <w:lang w:val="en-US"/>
        </w:rPr>
        <w:t>1</w:t>
      </w:r>
      <w:r w:rsidRPr="00050A96">
        <w:rPr>
          <w:b/>
          <w:i/>
          <w:iCs/>
          <w:color w:val="000000"/>
          <w:lang w:val="en-US"/>
        </w:rPr>
        <w:t xml:space="preserve">) ; </w:t>
      </w:r>
      <w:r w:rsidRPr="00050A96">
        <w:rPr>
          <w:b/>
          <w:i/>
          <w:color w:val="000000"/>
          <w:lang w:val="en-US"/>
        </w:rPr>
        <w:t>i</w:t>
      </w:r>
      <w:r w:rsidRPr="00050A96">
        <w:rPr>
          <w:b/>
          <w:i/>
          <w:color w:val="000000"/>
          <w:vertAlign w:val="subscript"/>
          <w:lang w:val="en-US"/>
        </w:rPr>
        <w:t>2</w:t>
      </w:r>
      <w:r w:rsidRPr="00050A96">
        <w:rPr>
          <w:b/>
          <w:i/>
          <w:color w:val="000000"/>
          <w:lang w:val="en-US"/>
        </w:rPr>
        <w:t>=</w:t>
      </w:r>
      <w:r w:rsidRPr="00050A96">
        <w:rPr>
          <w:b/>
          <w:i/>
          <w:iCs/>
          <w:color w:val="000000"/>
          <w:lang w:val="en-US"/>
        </w:rPr>
        <w:t xml:space="preserve">  I</w:t>
      </w:r>
      <w:r w:rsidRPr="00050A96">
        <w:rPr>
          <w:b/>
          <w:i/>
          <w:iCs/>
          <w:color w:val="000000"/>
          <w:vertAlign w:val="subscript"/>
          <w:lang w:val="en-US"/>
        </w:rPr>
        <w:t>2m</w:t>
      </w:r>
      <w:r w:rsidRPr="00050A96">
        <w:rPr>
          <w:b/>
          <w:i/>
          <w:iCs/>
          <w:color w:val="000000"/>
          <w:lang w:val="en-US"/>
        </w:rPr>
        <w:t>sin(</w:t>
      </w:r>
      <w:r w:rsidRPr="00050A96">
        <w:rPr>
          <w:b/>
          <w:i/>
          <w:iCs/>
          <w:color w:val="000000"/>
        </w:rPr>
        <w:t>ω</w:t>
      </w:r>
      <w:r w:rsidRPr="00050A96">
        <w:rPr>
          <w:b/>
          <w:i/>
          <w:iCs/>
          <w:color w:val="000000"/>
          <w:lang w:val="en-US"/>
        </w:rPr>
        <w:t>t + Ψ</w:t>
      </w:r>
      <w:r w:rsidRPr="00050A96">
        <w:rPr>
          <w:b/>
          <w:i/>
          <w:iCs/>
          <w:color w:val="000000"/>
          <w:vertAlign w:val="subscript"/>
          <w:lang w:val="en-US"/>
        </w:rPr>
        <w:t>2</w:t>
      </w:r>
      <w:r w:rsidRPr="00050A96">
        <w:rPr>
          <w:b/>
          <w:i/>
          <w:iCs/>
          <w:color w:val="000000"/>
          <w:lang w:val="en-US"/>
        </w:rPr>
        <w:t>)</w:t>
      </w:r>
    </w:p>
    <w:p w:rsidR="00050A96" w:rsidRPr="00050A96" w:rsidRDefault="00050A96" w:rsidP="00050A96">
      <w:pPr>
        <w:shd w:val="clear" w:color="auto" w:fill="FFFFFF"/>
        <w:ind w:firstLine="708"/>
        <w:jc w:val="both"/>
        <w:rPr>
          <w:lang w:val="en-US"/>
        </w:rPr>
      </w:pPr>
      <w:r w:rsidRPr="00050A96">
        <w:rPr>
          <w:color w:val="000000"/>
        </w:rPr>
        <w:t>Выражение</w:t>
      </w:r>
      <w:r w:rsidRPr="00DE3FF5">
        <w:rPr>
          <w:color w:val="000000"/>
          <w:lang w:val="en-US"/>
        </w:rPr>
        <w:t xml:space="preserve"> </w:t>
      </w:r>
      <w:r w:rsidRPr="00050A96">
        <w:rPr>
          <w:color w:val="000000"/>
        </w:rPr>
        <w:t>суммы</w:t>
      </w:r>
    </w:p>
    <w:p w:rsidR="00050A96" w:rsidRPr="00050A96" w:rsidRDefault="00050A96" w:rsidP="00050A96">
      <w:pPr>
        <w:shd w:val="clear" w:color="auto" w:fill="FFFFFF"/>
        <w:jc w:val="center"/>
        <w:rPr>
          <w:color w:val="000000"/>
          <w:lang w:val="en-US"/>
        </w:rPr>
      </w:pPr>
      <w:proofErr w:type="spellStart"/>
      <w:r w:rsidRPr="00050A96">
        <w:rPr>
          <w:b/>
          <w:i/>
          <w:color w:val="000000"/>
          <w:lang w:val="en-US"/>
        </w:rPr>
        <w:t>i</w:t>
      </w:r>
      <w:proofErr w:type="spellEnd"/>
      <w:r w:rsidRPr="00050A96">
        <w:rPr>
          <w:b/>
          <w:i/>
          <w:color w:val="000000"/>
          <w:lang w:val="en-US"/>
        </w:rPr>
        <w:t xml:space="preserve"> = i</w:t>
      </w:r>
      <w:r w:rsidRPr="00050A96">
        <w:rPr>
          <w:b/>
          <w:i/>
          <w:color w:val="000000"/>
          <w:vertAlign w:val="subscript"/>
          <w:lang w:val="en-US"/>
        </w:rPr>
        <w:t>1</w:t>
      </w:r>
      <w:r w:rsidRPr="00050A96">
        <w:rPr>
          <w:b/>
          <w:i/>
          <w:color w:val="000000"/>
          <w:lang w:val="en-US"/>
        </w:rPr>
        <w:t xml:space="preserve">  + i</w:t>
      </w:r>
      <w:r w:rsidRPr="00050A96">
        <w:rPr>
          <w:b/>
          <w:i/>
          <w:color w:val="000000"/>
          <w:vertAlign w:val="subscript"/>
          <w:lang w:val="en-US"/>
        </w:rPr>
        <w:t>2</w:t>
      </w:r>
      <w:r w:rsidRPr="00050A96">
        <w:rPr>
          <w:color w:val="000000"/>
          <w:lang w:val="en-US"/>
        </w:rPr>
        <w:t xml:space="preserve">= </w:t>
      </w:r>
      <w:r w:rsidRPr="00050A96">
        <w:rPr>
          <w:b/>
          <w:i/>
          <w:iCs/>
          <w:color w:val="000000"/>
          <w:lang w:val="en-US"/>
        </w:rPr>
        <w:t>I</w:t>
      </w:r>
      <w:r w:rsidRPr="00050A96">
        <w:rPr>
          <w:b/>
          <w:i/>
          <w:iCs/>
          <w:color w:val="000000"/>
          <w:vertAlign w:val="subscript"/>
          <w:lang w:val="en-US"/>
        </w:rPr>
        <w:t>1m</w:t>
      </w:r>
      <w:r w:rsidRPr="00050A96">
        <w:rPr>
          <w:b/>
          <w:i/>
          <w:iCs/>
          <w:color w:val="000000"/>
          <w:lang w:val="en-US"/>
        </w:rPr>
        <w:t xml:space="preserve"> sin(</w:t>
      </w:r>
      <w:r w:rsidRPr="00050A96">
        <w:rPr>
          <w:b/>
          <w:i/>
          <w:iCs/>
          <w:color w:val="000000"/>
        </w:rPr>
        <w:t>ω</w:t>
      </w:r>
      <w:r w:rsidRPr="00050A96">
        <w:rPr>
          <w:b/>
          <w:i/>
          <w:iCs/>
          <w:color w:val="000000"/>
          <w:lang w:val="en-US"/>
        </w:rPr>
        <w:t>t + Ψ</w:t>
      </w:r>
      <w:r w:rsidRPr="00050A96">
        <w:rPr>
          <w:b/>
          <w:i/>
          <w:iCs/>
          <w:color w:val="000000"/>
          <w:vertAlign w:val="subscript"/>
          <w:lang w:val="en-US"/>
        </w:rPr>
        <w:t>1</w:t>
      </w:r>
      <w:r w:rsidRPr="00050A96">
        <w:rPr>
          <w:b/>
          <w:i/>
          <w:iCs/>
          <w:color w:val="000000"/>
          <w:lang w:val="en-US"/>
        </w:rPr>
        <w:t>) + I</w:t>
      </w:r>
      <w:r w:rsidRPr="00050A96">
        <w:rPr>
          <w:b/>
          <w:i/>
          <w:iCs/>
          <w:color w:val="000000"/>
          <w:vertAlign w:val="subscript"/>
          <w:lang w:val="en-US"/>
        </w:rPr>
        <w:t>2m</w:t>
      </w:r>
      <w:r w:rsidRPr="00050A96">
        <w:rPr>
          <w:b/>
          <w:i/>
          <w:iCs/>
          <w:color w:val="000000"/>
          <w:lang w:val="en-US"/>
        </w:rPr>
        <w:t>sin(</w:t>
      </w:r>
      <w:r w:rsidRPr="00050A96">
        <w:rPr>
          <w:b/>
          <w:i/>
          <w:iCs/>
          <w:color w:val="000000"/>
        </w:rPr>
        <w:t>ω</w:t>
      </w:r>
      <w:r w:rsidRPr="00050A96">
        <w:rPr>
          <w:b/>
          <w:i/>
          <w:iCs/>
          <w:color w:val="000000"/>
          <w:lang w:val="en-US"/>
        </w:rPr>
        <w:t>t + Ψ</w:t>
      </w:r>
      <w:r w:rsidRPr="00050A96">
        <w:rPr>
          <w:b/>
          <w:i/>
          <w:iCs/>
          <w:color w:val="000000"/>
          <w:vertAlign w:val="subscript"/>
          <w:lang w:val="en-US"/>
        </w:rPr>
        <w:t>2</w:t>
      </w:r>
      <w:r w:rsidRPr="00050A96">
        <w:rPr>
          <w:b/>
          <w:i/>
          <w:iCs/>
          <w:color w:val="000000"/>
          <w:lang w:val="en-US"/>
        </w:rPr>
        <w:t>)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color w:val="000000"/>
        </w:rPr>
        <w:t>оказывается громоздким, из него не видны амплитуда и начальная фаза  результирующего  тока. Можно  графически  сложить  два  заданных  тока,  построив  в одной системе координат и для ряда аргументов, найдя сумму двух ординат. Через полученные точки проведем кривую суммы,  увидим,  что  эта  кривая  тоже синусоида с  таким  же периодом, как и слагаемые.  По кривой общего тока можно найти амплитуду и начальную фазу. Громоздкость и неудобство  такого  сложения  очевидны.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color w:val="000000"/>
        </w:rPr>
        <w:tab/>
        <w:t>Очень просто сложение и вычитание синусоидальных величин осуществляется по правилам сложения и вычитания векторов.</w:t>
      </w:r>
    </w:p>
    <w:p w:rsidR="00050A96" w:rsidRPr="00050A96" w:rsidRDefault="00050A96" w:rsidP="00050A96">
      <w:pPr>
        <w:shd w:val="clear" w:color="auto" w:fill="FFFFFF"/>
        <w:jc w:val="both"/>
        <w:rPr>
          <w:color w:val="000000"/>
        </w:rPr>
      </w:pPr>
      <w:r w:rsidRPr="00050A96">
        <w:rPr>
          <w:color w:val="000000"/>
        </w:rPr>
        <w:tab/>
        <w:t xml:space="preserve">Сложим два заданных тока </w:t>
      </w:r>
      <w:proofErr w:type="spellStart"/>
      <w:r w:rsidRPr="00050A96">
        <w:rPr>
          <w:b/>
          <w:i/>
          <w:color w:val="000000"/>
          <w:lang w:val="en-US"/>
        </w:rPr>
        <w:t>i</w:t>
      </w:r>
      <w:proofErr w:type="spellEnd"/>
      <w:r w:rsidRPr="00050A96">
        <w:rPr>
          <w:b/>
          <w:i/>
          <w:color w:val="000000"/>
          <w:vertAlign w:val="subscript"/>
        </w:rPr>
        <w:t>1</w:t>
      </w:r>
      <w:r w:rsidRPr="00050A96">
        <w:rPr>
          <w:color w:val="000000"/>
        </w:rPr>
        <w:t xml:space="preserve"> и </w:t>
      </w:r>
      <w:proofErr w:type="spellStart"/>
      <w:r w:rsidRPr="00050A96">
        <w:rPr>
          <w:b/>
          <w:i/>
          <w:color w:val="000000"/>
          <w:lang w:val="en-US"/>
        </w:rPr>
        <w:t>i</w:t>
      </w:r>
      <w:proofErr w:type="spellEnd"/>
      <w:r w:rsidRPr="00050A96">
        <w:rPr>
          <w:b/>
          <w:i/>
          <w:color w:val="000000"/>
          <w:vertAlign w:val="subscript"/>
        </w:rPr>
        <w:t>2</w:t>
      </w:r>
      <w:r w:rsidRPr="00050A96">
        <w:rPr>
          <w:color w:val="000000"/>
        </w:rPr>
        <w:t xml:space="preserve"> по известному правилу</w:t>
      </w:r>
      <w:r>
        <w:rPr>
          <w:color w:val="000000"/>
        </w:rPr>
        <w:t xml:space="preserve"> </w:t>
      </w:r>
      <w:r w:rsidRPr="00050A96">
        <w:rPr>
          <w:color w:val="000000"/>
        </w:rPr>
        <w:t>сложения  векторов  (рис.3</w:t>
      </w:r>
      <w:r w:rsidRPr="00050A96">
        <w:rPr>
          <w:color w:val="000000"/>
          <w:lang w:val="uk-UA"/>
        </w:rPr>
        <w:t>.1.7</w:t>
      </w:r>
      <w:r w:rsidRPr="00050A96">
        <w:rPr>
          <w:color w:val="000000"/>
        </w:rPr>
        <w:t xml:space="preserve">, </w:t>
      </w:r>
      <w:r w:rsidRPr="00050A96">
        <w:rPr>
          <w:i/>
          <w:color w:val="000000"/>
        </w:rPr>
        <w:t>а</w:t>
      </w:r>
      <w:r w:rsidRPr="00050A96">
        <w:rPr>
          <w:color w:val="000000"/>
        </w:rPr>
        <w:t xml:space="preserve">).   Для  этого  изобразим  токи в виде векторов из общего начала </w:t>
      </w:r>
      <w:r w:rsidRPr="00050A96">
        <w:rPr>
          <w:b/>
          <w:i/>
          <w:color w:val="000000"/>
        </w:rPr>
        <w:t>0</w:t>
      </w:r>
      <w:r w:rsidRPr="00050A96">
        <w:rPr>
          <w:i/>
          <w:iCs/>
          <w:color w:val="000000"/>
        </w:rPr>
        <w:t xml:space="preserve">. </w:t>
      </w:r>
      <w:r w:rsidRPr="00050A96">
        <w:rPr>
          <w:color w:val="000000"/>
        </w:rPr>
        <w:t>Результирующий вектор найдем   как   диагональ   параллелограмма,   построенного   на слагаемых  векторах</w:t>
      </w:r>
    </w:p>
    <w:p w:rsidR="00050A96" w:rsidRPr="00050A96" w:rsidRDefault="00050A96" w:rsidP="00050A96">
      <w:pPr>
        <w:shd w:val="clear" w:color="auto" w:fill="FFFFFF"/>
        <w:jc w:val="center"/>
        <w:rPr>
          <w:b/>
          <w:i/>
          <w:vertAlign w:val="subscript"/>
        </w:rPr>
      </w:pPr>
      <w:proofErr w:type="spellStart"/>
      <w:r w:rsidRPr="00050A96">
        <w:rPr>
          <w:b/>
          <w:i/>
          <w:color w:val="000000"/>
          <w:lang w:val="en-US"/>
        </w:rPr>
        <w:t>I</w:t>
      </w:r>
      <w:r w:rsidRPr="00050A96">
        <w:rPr>
          <w:b/>
          <w:i/>
          <w:color w:val="000000"/>
          <w:vertAlign w:val="subscript"/>
          <w:lang w:val="en-US"/>
        </w:rPr>
        <w:t>m</w:t>
      </w:r>
      <w:proofErr w:type="spellEnd"/>
      <w:r w:rsidRPr="00050A96">
        <w:rPr>
          <w:b/>
          <w:i/>
          <w:color w:val="000000"/>
        </w:rPr>
        <w:t xml:space="preserve"> = </w:t>
      </w:r>
      <w:r w:rsidRPr="00050A96">
        <w:rPr>
          <w:b/>
          <w:i/>
          <w:color w:val="000000"/>
          <w:lang w:val="en-US"/>
        </w:rPr>
        <w:t>I</w:t>
      </w:r>
      <w:r w:rsidRPr="00050A96">
        <w:rPr>
          <w:b/>
          <w:i/>
          <w:color w:val="000000"/>
          <w:vertAlign w:val="subscript"/>
        </w:rPr>
        <w:t>1</w:t>
      </w:r>
      <w:r w:rsidRPr="00050A96">
        <w:rPr>
          <w:b/>
          <w:i/>
          <w:color w:val="000000"/>
          <w:vertAlign w:val="subscript"/>
          <w:lang w:val="en-US"/>
        </w:rPr>
        <w:t>m</w:t>
      </w:r>
      <w:r w:rsidRPr="00050A96">
        <w:rPr>
          <w:b/>
          <w:i/>
          <w:color w:val="000000"/>
        </w:rPr>
        <w:t xml:space="preserve"> + </w:t>
      </w:r>
      <w:r w:rsidRPr="00050A96">
        <w:rPr>
          <w:b/>
          <w:i/>
          <w:color w:val="000000"/>
          <w:lang w:val="en-US"/>
        </w:rPr>
        <w:t>I</w:t>
      </w:r>
      <w:r w:rsidRPr="00050A96">
        <w:rPr>
          <w:b/>
          <w:i/>
          <w:color w:val="000000"/>
          <w:vertAlign w:val="subscript"/>
        </w:rPr>
        <w:t>2</w:t>
      </w:r>
      <w:r w:rsidRPr="00050A96">
        <w:rPr>
          <w:b/>
          <w:i/>
          <w:color w:val="000000"/>
          <w:vertAlign w:val="subscript"/>
          <w:lang w:val="en-US"/>
        </w:rPr>
        <w:t>m</w:t>
      </w:r>
    </w:p>
    <w:p w:rsidR="00050A96" w:rsidRPr="00050A96" w:rsidRDefault="00050A96" w:rsidP="00050A96">
      <w:pPr>
        <w:shd w:val="clear" w:color="auto" w:fill="FFFFFF"/>
        <w:jc w:val="both"/>
        <w:rPr>
          <w:color w:val="000000"/>
        </w:rPr>
      </w:pPr>
      <w:r w:rsidRPr="00050A96">
        <w:rPr>
          <w:color w:val="000000"/>
          <w:lang w:val="uk-UA"/>
        </w:rPr>
        <w:tab/>
      </w:r>
      <w:r w:rsidRPr="00050A96">
        <w:rPr>
          <w:color w:val="000000"/>
        </w:rPr>
        <w:t xml:space="preserve">Сложение векторов, особенно трех и более, удобнее вести таком порядке: один вектор остается на месте, другие переносятся параллельно самим себе так, чтобы начало последующего вектора совпало с концом предыдущего. </w:t>
      </w:r>
    </w:p>
    <w:p w:rsidR="00050A96" w:rsidRPr="00050A96" w:rsidRDefault="00050A96" w:rsidP="00050A96">
      <w:pPr>
        <w:shd w:val="clear" w:color="auto" w:fill="FFFFFF"/>
        <w:jc w:val="both"/>
        <w:rPr>
          <w:color w:val="000000"/>
        </w:rPr>
      </w:pPr>
      <w:r w:rsidRPr="00050A96">
        <w:rPr>
          <w:color w:val="000000"/>
          <w:lang w:val="uk-UA"/>
        </w:rPr>
        <w:tab/>
      </w:r>
      <w:r w:rsidRPr="00050A96">
        <w:rPr>
          <w:color w:val="000000"/>
        </w:rPr>
        <w:t xml:space="preserve">Вектор </w:t>
      </w:r>
      <w:proofErr w:type="spellStart"/>
      <w:r w:rsidRPr="00050A96">
        <w:rPr>
          <w:b/>
          <w:i/>
          <w:color w:val="000000"/>
          <w:lang w:val="en-US"/>
        </w:rPr>
        <w:t>I</w:t>
      </w:r>
      <w:r w:rsidRPr="00050A96">
        <w:rPr>
          <w:b/>
          <w:i/>
          <w:color w:val="000000"/>
          <w:vertAlign w:val="subscript"/>
          <w:lang w:val="en-US"/>
        </w:rPr>
        <w:t>m</w:t>
      </w:r>
      <w:proofErr w:type="spellEnd"/>
      <w:r w:rsidRPr="00050A96">
        <w:rPr>
          <w:color w:val="000000"/>
        </w:rPr>
        <w:t xml:space="preserve">, проведенный из начала первого вектора в конец последнего, представляет собой сумму всех векторов </w:t>
      </w:r>
      <w:r w:rsidRPr="00050A96">
        <w:rPr>
          <w:color w:val="000000"/>
          <w:lang w:val="uk-UA"/>
        </w:rPr>
        <w:t>рис.3.1.7</w:t>
      </w:r>
      <w:r w:rsidRPr="00050A96">
        <w:rPr>
          <w:color w:val="000000"/>
        </w:rPr>
        <w:t>,</w:t>
      </w:r>
      <w:r w:rsidRPr="00050A96">
        <w:rPr>
          <w:i/>
          <w:color w:val="000000"/>
        </w:rPr>
        <w:t>6</w:t>
      </w:r>
      <w:r w:rsidRPr="00050A96">
        <w:rPr>
          <w:color w:val="000000"/>
        </w:rPr>
        <w:t>).</w:t>
      </w:r>
    </w:p>
    <w:p w:rsidR="00050A96" w:rsidRPr="00050A96" w:rsidRDefault="00050A96" w:rsidP="00050A96">
      <w:pPr>
        <w:shd w:val="clear" w:color="auto" w:fill="FFFFFF"/>
        <w:jc w:val="center"/>
        <w:rPr>
          <w:color w:val="000000"/>
        </w:rPr>
      </w:pPr>
      <w:r w:rsidRPr="00050A96">
        <w:rPr>
          <w:noProof/>
          <w:color w:val="000000"/>
        </w:rPr>
        <w:drawing>
          <wp:inline distT="0" distB="0" distL="0" distR="0">
            <wp:extent cx="3065909" cy="1628022"/>
            <wp:effectExtent l="19050" t="0" r="1141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61" cy="162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96" w:rsidRPr="00050A96" w:rsidRDefault="00050A96" w:rsidP="00050A96">
      <w:pPr>
        <w:shd w:val="clear" w:color="auto" w:fill="FFFFFF"/>
        <w:jc w:val="center"/>
        <w:rPr>
          <w:color w:val="000000"/>
          <w:lang w:val="uk-UA"/>
        </w:rPr>
      </w:pPr>
      <w:r w:rsidRPr="00050A96">
        <w:rPr>
          <w:color w:val="000000"/>
        </w:rPr>
        <w:t>Рис.</w:t>
      </w:r>
      <w:r w:rsidRPr="00050A96">
        <w:rPr>
          <w:color w:val="000000"/>
          <w:lang w:val="uk-UA"/>
        </w:rPr>
        <w:t>3.1.7</w:t>
      </w:r>
    </w:p>
    <w:p w:rsidR="00050A96" w:rsidRPr="00050A96" w:rsidRDefault="00050A96" w:rsidP="00050A96">
      <w:pPr>
        <w:shd w:val="clear" w:color="auto" w:fill="FFFFFF"/>
        <w:jc w:val="both"/>
        <w:rPr>
          <w:bCs/>
          <w:color w:val="000000"/>
        </w:rPr>
      </w:pPr>
      <w:r w:rsidRPr="00050A96">
        <w:rPr>
          <w:color w:val="000000"/>
          <w:lang w:val="uk-UA"/>
        </w:rPr>
        <w:tab/>
      </w:r>
      <w:r w:rsidRPr="00050A96">
        <w:rPr>
          <w:color w:val="000000"/>
        </w:rPr>
        <w:t>Вычитание одного вектора из другого выполняют сложением</w:t>
      </w:r>
      <w:r>
        <w:rPr>
          <w:color w:val="000000"/>
        </w:rPr>
        <w:t xml:space="preserve"> </w:t>
      </w:r>
      <w:r w:rsidRPr="00050A96">
        <w:rPr>
          <w:bCs/>
          <w:color w:val="000000"/>
        </w:rPr>
        <w:t xml:space="preserve">прямого вектора (уменьшаемого) с вычитаемым вектором, повернутым на 180° (рис. </w:t>
      </w:r>
      <w:r w:rsidRPr="00050A96">
        <w:rPr>
          <w:bCs/>
          <w:color w:val="000000"/>
          <w:lang w:val="uk-UA"/>
        </w:rPr>
        <w:t>3.1.8</w:t>
      </w:r>
      <w:r w:rsidRPr="00050A96">
        <w:rPr>
          <w:bCs/>
          <w:color w:val="000000"/>
        </w:rPr>
        <w:t>).</w:t>
      </w:r>
    </w:p>
    <w:p w:rsidR="00050A96" w:rsidRPr="00050A96" w:rsidRDefault="00050A96" w:rsidP="00050A96">
      <w:pPr>
        <w:shd w:val="clear" w:color="auto" w:fill="FFFFFF"/>
        <w:jc w:val="center"/>
        <w:rPr>
          <w:bCs/>
          <w:color w:val="000000"/>
          <w:lang w:val="en-US"/>
        </w:rPr>
      </w:pPr>
      <w:r w:rsidRPr="00050A96">
        <w:rPr>
          <w:bCs/>
          <w:noProof/>
          <w:color w:val="000000"/>
        </w:rPr>
        <w:lastRenderedPageBreak/>
        <w:drawing>
          <wp:inline distT="0" distB="0" distL="0" distR="0">
            <wp:extent cx="720603" cy="1094530"/>
            <wp:effectExtent l="19050" t="0" r="3297" b="0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1" cy="10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96" w:rsidRPr="00050A96" w:rsidRDefault="00050A96" w:rsidP="00050A96">
      <w:pPr>
        <w:shd w:val="clear" w:color="auto" w:fill="FFFFFF"/>
        <w:jc w:val="center"/>
        <w:rPr>
          <w:bCs/>
          <w:color w:val="000000"/>
          <w:lang w:val="uk-UA"/>
        </w:rPr>
      </w:pPr>
      <w:r w:rsidRPr="00050A96">
        <w:rPr>
          <w:bCs/>
          <w:color w:val="000000"/>
        </w:rPr>
        <w:t>Рис</w:t>
      </w:r>
      <w:r w:rsidRPr="00050A96">
        <w:rPr>
          <w:bCs/>
          <w:color w:val="000000"/>
          <w:lang w:val="en-US"/>
        </w:rPr>
        <w:t>.</w:t>
      </w:r>
      <w:r w:rsidRPr="00050A96">
        <w:rPr>
          <w:bCs/>
          <w:color w:val="000000"/>
          <w:lang w:val="uk-UA"/>
        </w:rPr>
        <w:t>3.1.8</w:t>
      </w:r>
    </w:p>
    <w:p w:rsidR="00050A96" w:rsidRPr="00050A96" w:rsidRDefault="00050A96" w:rsidP="00050A96">
      <w:pPr>
        <w:shd w:val="clear" w:color="auto" w:fill="FFFFFF"/>
        <w:jc w:val="center"/>
        <w:rPr>
          <w:b/>
          <w:i/>
          <w:color w:val="000000"/>
          <w:lang w:val="en-US"/>
        </w:rPr>
      </w:pPr>
      <w:proofErr w:type="spellStart"/>
      <w:r w:rsidRPr="00050A96">
        <w:rPr>
          <w:b/>
          <w:i/>
          <w:color w:val="000000"/>
          <w:lang w:val="en-US"/>
        </w:rPr>
        <w:t>I</w:t>
      </w:r>
      <w:r w:rsidRPr="00050A96">
        <w:rPr>
          <w:b/>
          <w:i/>
          <w:color w:val="000000"/>
          <w:vertAlign w:val="subscript"/>
          <w:lang w:val="en-US"/>
        </w:rPr>
        <w:t>m</w:t>
      </w:r>
      <w:proofErr w:type="spellEnd"/>
      <w:r w:rsidRPr="00050A96">
        <w:rPr>
          <w:b/>
          <w:i/>
          <w:color w:val="000000"/>
          <w:lang w:val="en-US"/>
        </w:rPr>
        <w:t xml:space="preserve"> = I</w:t>
      </w:r>
      <w:r w:rsidRPr="00050A96">
        <w:rPr>
          <w:b/>
          <w:i/>
          <w:color w:val="000000"/>
          <w:vertAlign w:val="subscript"/>
          <w:lang w:val="en-US"/>
        </w:rPr>
        <w:t>1m</w:t>
      </w:r>
      <w:r w:rsidRPr="00050A96">
        <w:rPr>
          <w:b/>
          <w:i/>
          <w:color w:val="000000"/>
          <w:lang w:val="en-US"/>
        </w:rPr>
        <w:t xml:space="preserve"> – I</w:t>
      </w:r>
      <w:r w:rsidRPr="00050A96">
        <w:rPr>
          <w:b/>
          <w:i/>
          <w:color w:val="000000"/>
          <w:vertAlign w:val="subscript"/>
          <w:lang w:val="en-US"/>
        </w:rPr>
        <w:t>2m</w:t>
      </w:r>
      <w:r w:rsidRPr="00050A96">
        <w:rPr>
          <w:b/>
          <w:i/>
          <w:color w:val="000000"/>
          <w:lang w:val="en-US"/>
        </w:rPr>
        <w:t xml:space="preserve"> = I</w:t>
      </w:r>
      <w:r w:rsidRPr="00050A96">
        <w:rPr>
          <w:b/>
          <w:i/>
          <w:color w:val="000000"/>
          <w:vertAlign w:val="subscript"/>
          <w:lang w:val="en-US"/>
        </w:rPr>
        <w:t>1m</w:t>
      </w:r>
      <w:r w:rsidRPr="00050A96">
        <w:rPr>
          <w:b/>
          <w:i/>
          <w:color w:val="000000"/>
          <w:lang w:val="en-US"/>
        </w:rPr>
        <w:t xml:space="preserve"> + (-I</w:t>
      </w:r>
      <w:r w:rsidRPr="00050A96">
        <w:rPr>
          <w:b/>
          <w:i/>
          <w:color w:val="000000"/>
          <w:vertAlign w:val="subscript"/>
          <w:lang w:val="en-US"/>
        </w:rPr>
        <w:t>2m</w:t>
      </w:r>
      <w:r w:rsidRPr="00050A96">
        <w:rPr>
          <w:b/>
          <w:i/>
          <w:color w:val="000000"/>
          <w:lang w:val="en-US"/>
        </w:rPr>
        <w:t xml:space="preserve"> )</w:t>
      </w:r>
    </w:p>
    <w:p w:rsidR="00050A96" w:rsidRPr="00050A96" w:rsidRDefault="00050A96" w:rsidP="00050A96">
      <w:pPr>
        <w:shd w:val="clear" w:color="auto" w:fill="FFFFFF"/>
        <w:jc w:val="both"/>
        <w:rPr>
          <w:lang w:val="uk-UA"/>
        </w:rPr>
      </w:pPr>
      <w:r w:rsidRPr="00050A96">
        <w:rPr>
          <w:color w:val="000000"/>
          <w:lang w:val="uk-UA"/>
        </w:rPr>
        <w:tab/>
      </w:r>
      <w:r w:rsidRPr="00050A96">
        <w:rPr>
          <w:color w:val="000000"/>
        </w:rPr>
        <w:t>При сложении синусоидальных величин в отдельных случаях</w:t>
      </w:r>
      <w:r>
        <w:rPr>
          <w:color w:val="000000"/>
        </w:rPr>
        <w:t xml:space="preserve"> </w:t>
      </w:r>
      <w:r w:rsidRPr="00050A96">
        <w:rPr>
          <w:color w:val="000000"/>
        </w:rPr>
        <w:t>можно    применить    аналитическое    решение    применительно к рис.</w:t>
      </w:r>
      <w:r w:rsidRPr="00050A96">
        <w:rPr>
          <w:color w:val="000000"/>
          <w:lang w:val="uk-UA"/>
        </w:rPr>
        <w:t>3.1.5</w:t>
      </w:r>
      <w:r w:rsidRPr="00050A96">
        <w:rPr>
          <w:color w:val="000000"/>
        </w:rPr>
        <w:t xml:space="preserve">, </w:t>
      </w:r>
      <w:r w:rsidRPr="00050A96">
        <w:rPr>
          <w:i/>
          <w:color w:val="000000"/>
        </w:rPr>
        <w:t>а</w:t>
      </w:r>
      <w:r w:rsidRPr="00050A96">
        <w:rPr>
          <w:color w:val="000000"/>
        </w:rPr>
        <w:t xml:space="preserve"> — по теореме косинусов; к рис.</w:t>
      </w:r>
      <w:r w:rsidRPr="00050A96">
        <w:rPr>
          <w:color w:val="000000"/>
          <w:lang w:val="uk-UA"/>
        </w:rPr>
        <w:t>3.1.9</w:t>
      </w:r>
      <w:r w:rsidRPr="00050A96">
        <w:rPr>
          <w:color w:val="000000"/>
        </w:rPr>
        <w:t xml:space="preserve">; </w:t>
      </w:r>
      <w:r w:rsidRPr="00050A96">
        <w:rPr>
          <w:i/>
          <w:iCs/>
          <w:color w:val="000000"/>
        </w:rPr>
        <w:t>а</w:t>
      </w:r>
      <w:r w:rsidRPr="00050A96">
        <w:rPr>
          <w:color w:val="000000"/>
        </w:rPr>
        <w:t xml:space="preserve">—сложение модулей векторов; </w:t>
      </w:r>
      <w:r w:rsidRPr="00050A96">
        <w:rPr>
          <w:i/>
          <w:iCs/>
          <w:color w:val="000000"/>
        </w:rPr>
        <w:t xml:space="preserve">б </w:t>
      </w:r>
      <w:r w:rsidRPr="00050A96">
        <w:rPr>
          <w:color w:val="000000"/>
        </w:rPr>
        <w:t xml:space="preserve">— вычитание модулей векторов, </w:t>
      </w:r>
      <w:r w:rsidRPr="00050A96">
        <w:rPr>
          <w:i/>
          <w:iCs/>
          <w:color w:val="000000"/>
        </w:rPr>
        <w:t xml:space="preserve">в </w:t>
      </w:r>
      <w:r w:rsidRPr="00050A96">
        <w:rPr>
          <w:color w:val="000000"/>
        </w:rPr>
        <w:t>—по теореме Пифагора.</w:t>
      </w:r>
    </w:p>
    <w:p w:rsidR="00050A96" w:rsidRPr="00050A96" w:rsidRDefault="00050A96" w:rsidP="00050A96">
      <w:pPr>
        <w:shd w:val="clear" w:color="auto" w:fill="FFFFFF"/>
      </w:pPr>
    </w:p>
    <w:p w:rsidR="00050A96" w:rsidRPr="00050A96" w:rsidRDefault="00050A96" w:rsidP="00050A96">
      <w:pPr>
        <w:shd w:val="clear" w:color="auto" w:fill="FFFFFF"/>
        <w:jc w:val="center"/>
        <w:rPr>
          <w:lang w:val="uk-UA"/>
        </w:rPr>
      </w:pPr>
      <w:r w:rsidRPr="00050A96">
        <w:rPr>
          <w:noProof/>
        </w:rPr>
        <w:drawing>
          <wp:inline distT="0" distB="0" distL="0" distR="0">
            <wp:extent cx="2288321" cy="1271534"/>
            <wp:effectExtent l="19050" t="0" r="0" b="0"/>
            <wp:docPr id="3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44" cy="127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96" w:rsidRPr="00050A96" w:rsidRDefault="00050A96" w:rsidP="00050A96">
      <w:pPr>
        <w:shd w:val="clear" w:color="auto" w:fill="FFFFFF"/>
        <w:jc w:val="center"/>
        <w:rPr>
          <w:lang w:val="uk-UA"/>
        </w:rPr>
      </w:pPr>
      <w:r w:rsidRPr="00050A96">
        <w:t xml:space="preserve">Рис. </w:t>
      </w:r>
      <w:r w:rsidRPr="00050A96">
        <w:rPr>
          <w:lang w:val="uk-UA"/>
        </w:rPr>
        <w:t>3.1.9</w:t>
      </w:r>
    </w:p>
    <w:p w:rsidR="00050A96" w:rsidRPr="00050A96" w:rsidRDefault="00050A96" w:rsidP="00050A96">
      <w:pPr>
        <w:shd w:val="clear" w:color="auto" w:fill="FFFFFF"/>
        <w:jc w:val="center"/>
        <w:rPr>
          <w:b/>
          <w:bCs/>
          <w:color w:val="000000"/>
          <w:lang w:val="uk-UA"/>
        </w:rPr>
      </w:pPr>
      <w:r w:rsidRPr="00050A96">
        <w:rPr>
          <w:b/>
          <w:bCs/>
          <w:color w:val="000000"/>
        </w:rPr>
        <w:t>Действующая   и   средняя   величины переменного  тока</w:t>
      </w:r>
    </w:p>
    <w:p w:rsidR="00050A96" w:rsidRPr="00050A96" w:rsidRDefault="00050A96" w:rsidP="00050A96">
      <w:pPr>
        <w:shd w:val="clear" w:color="auto" w:fill="FFFFFF"/>
        <w:jc w:val="both"/>
        <w:rPr>
          <w:color w:val="000000"/>
        </w:rPr>
      </w:pPr>
      <w:r w:rsidRPr="00050A96">
        <w:rPr>
          <w:color w:val="000000"/>
          <w:lang w:val="uk-UA"/>
        </w:rPr>
        <w:tab/>
      </w:r>
      <w:r w:rsidRPr="00050A96">
        <w:rPr>
          <w:color w:val="000000"/>
        </w:rPr>
        <w:t xml:space="preserve">О переменном токе все известно, если задано его уравнение или график.   Однако   в   практике   пользоваться   уравнениями или графиками  токов затруднительно. Переменный   ток   обычно   характеризуется   его   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i/>
          <w:color w:val="000000"/>
        </w:rPr>
        <w:t>действующим</w:t>
      </w:r>
      <w:r>
        <w:rPr>
          <w:i/>
          <w:color w:val="000000"/>
        </w:rPr>
        <w:t xml:space="preserve"> </w:t>
      </w:r>
      <w:r w:rsidRPr="00050A96">
        <w:rPr>
          <w:i/>
          <w:color w:val="000000"/>
        </w:rPr>
        <w:t xml:space="preserve">значением </w:t>
      </w:r>
      <w:r w:rsidRPr="00050A96">
        <w:rPr>
          <w:b/>
          <w:i/>
          <w:color w:val="000000"/>
          <w:lang w:val="en-US"/>
        </w:rPr>
        <w:t>I</w:t>
      </w:r>
      <w:r w:rsidRPr="00050A96">
        <w:rPr>
          <w:color w:val="000000"/>
        </w:rPr>
        <w:t>.  При изучении выпрямительных устройств электрических  машин  пользуются средними  значениями  ЭДС,  тока,  напряжения.</w:t>
      </w:r>
    </w:p>
    <w:p w:rsidR="00050A96" w:rsidRPr="00050A96" w:rsidRDefault="00050A96" w:rsidP="00050A96">
      <w:pPr>
        <w:shd w:val="clear" w:color="auto" w:fill="FFFFFF"/>
        <w:jc w:val="center"/>
        <w:rPr>
          <w:b/>
          <w:color w:val="000000"/>
          <w:lang w:val="uk-UA"/>
        </w:rPr>
      </w:pPr>
      <w:r w:rsidRPr="00050A96">
        <w:rPr>
          <w:b/>
          <w:color w:val="000000"/>
        </w:rPr>
        <w:t>Действующее  значение переменного тока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color w:val="000000"/>
          <w:lang w:val="uk-UA"/>
        </w:rPr>
        <w:tab/>
      </w:r>
      <w:r w:rsidRPr="00050A96">
        <w:rPr>
          <w:color w:val="000000"/>
        </w:rPr>
        <w:t>При   определении   действующей   величины   переменного   тока  можно исходить из какого-либо его действия в электрической цепи (теплового, механического взаимодействия проводов с токами).</w:t>
      </w:r>
    </w:p>
    <w:p w:rsidR="00050A96" w:rsidRPr="00050A96" w:rsidRDefault="00050A96" w:rsidP="00050A96">
      <w:pPr>
        <w:shd w:val="clear" w:color="auto" w:fill="FFFFFF"/>
        <w:jc w:val="both"/>
        <w:rPr>
          <w:color w:val="000000"/>
        </w:rPr>
      </w:pPr>
      <w:r w:rsidRPr="00050A96">
        <w:rPr>
          <w:color w:val="000000"/>
          <w:lang w:val="uk-UA"/>
        </w:rPr>
        <w:tab/>
      </w:r>
      <w:r w:rsidRPr="00050A96">
        <w:rPr>
          <w:color w:val="000000"/>
        </w:rPr>
        <w:t>На рис.</w:t>
      </w:r>
      <w:r w:rsidRPr="00050A96">
        <w:rPr>
          <w:color w:val="000000"/>
          <w:lang w:val="uk-UA"/>
        </w:rPr>
        <w:t>3.1.10</w:t>
      </w:r>
      <w:r w:rsidRPr="00050A96">
        <w:rPr>
          <w:color w:val="000000"/>
        </w:rPr>
        <w:t xml:space="preserve">  изображены графики двух токов: постоянного</w:t>
      </w:r>
      <w:r w:rsidRPr="00050A96">
        <w:rPr>
          <w:b/>
          <w:i/>
          <w:iCs/>
          <w:color w:val="000000"/>
        </w:rPr>
        <w:t>1</w:t>
      </w:r>
      <w:r w:rsidRPr="00050A96">
        <w:rPr>
          <w:color w:val="000000"/>
        </w:rPr>
        <w:t xml:space="preserve">и переменного </w:t>
      </w:r>
      <w:r w:rsidRPr="00050A96">
        <w:rPr>
          <w:b/>
          <w:i/>
          <w:color w:val="000000"/>
        </w:rPr>
        <w:t>2</w:t>
      </w:r>
      <w:r w:rsidRPr="00050A96">
        <w:rPr>
          <w:color w:val="000000"/>
        </w:rPr>
        <w:t>, причем значение постоянного тока равно амплитуде переменного.</w:t>
      </w:r>
    </w:p>
    <w:p w:rsidR="00050A96" w:rsidRPr="00050A96" w:rsidRDefault="00050A96" w:rsidP="00050A96">
      <w:pPr>
        <w:shd w:val="clear" w:color="auto" w:fill="FFFFFF"/>
        <w:jc w:val="center"/>
        <w:rPr>
          <w:color w:val="000000"/>
        </w:rPr>
      </w:pPr>
      <w:r w:rsidRPr="00050A96">
        <w:rPr>
          <w:noProof/>
          <w:color w:val="000000"/>
        </w:rPr>
        <w:drawing>
          <wp:inline distT="0" distB="0" distL="0" distR="0">
            <wp:extent cx="1943490" cy="1304890"/>
            <wp:effectExtent l="19050" t="0" r="0" b="0"/>
            <wp:docPr id="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769" cy="130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96" w:rsidRPr="00050A96" w:rsidRDefault="00050A96" w:rsidP="00050A96">
      <w:pPr>
        <w:shd w:val="clear" w:color="auto" w:fill="FFFFFF"/>
        <w:jc w:val="center"/>
        <w:rPr>
          <w:color w:val="000000"/>
          <w:lang w:val="uk-UA"/>
        </w:rPr>
      </w:pPr>
      <w:r w:rsidRPr="00050A96">
        <w:rPr>
          <w:color w:val="000000"/>
        </w:rPr>
        <w:t xml:space="preserve">Рис. </w:t>
      </w:r>
      <w:r w:rsidRPr="00050A96">
        <w:rPr>
          <w:color w:val="000000"/>
          <w:lang w:val="uk-UA"/>
        </w:rPr>
        <w:t>3.1.10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color w:val="000000"/>
          <w:lang w:val="uk-UA"/>
        </w:rPr>
        <w:tab/>
      </w:r>
      <w:r w:rsidRPr="00050A96">
        <w:rPr>
          <w:color w:val="000000"/>
        </w:rPr>
        <w:t>Постоянный ток, равный амплитуде переменного, выделит больше теплоты в одном и том же элементе цепи за одно и то же время, так как переменный ток в течение полупериода меньше постоянного, и лишь одно мгновение эти токи равны.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i/>
          <w:iCs/>
          <w:color w:val="000000"/>
          <w:lang w:val="uk-UA"/>
        </w:rPr>
        <w:tab/>
      </w:r>
      <w:r w:rsidRPr="00050A96">
        <w:rPr>
          <w:i/>
          <w:iCs/>
          <w:color w:val="000000"/>
        </w:rPr>
        <w:t xml:space="preserve">Действующая  величина переменного тока </w:t>
      </w:r>
      <w:r w:rsidRPr="00050A96">
        <w:rPr>
          <w:b/>
          <w:i/>
          <w:iCs/>
          <w:color w:val="000000"/>
          <w:lang w:val="en-US"/>
        </w:rPr>
        <w:t>I</w:t>
      </w:r>
      <w:r w:rsidRPr="00050A96">
        <w:rPr>
          <w:i/>
          <w:iCs/>
          <w:color w:val="000000"/>
        </w:rPr>
        <w:t xml:space="preserve"> численно равна</w:t>
      </w:r>
      <w:r>
        <w:rPr>
          <w:i/>
          <w:iCs/>
          <w:color w:val="000000"/>
        </w:rPr>
        <w:t xml:space="preserve"> </w:t>
      </w:r>
      <w:r w:rsidRPr="00050A96">
        <w:rPr>
          <w:i/>
          <w:iCs/>
          <w:color w:val="000000"/>
        </w:rPr>
        <w:t xml:space="preserve">величине    постоянного    тока,    который    в    одном    и    том же   элементе   цепи   за   время   периода   </w:t>
      </w:r>
      <w:r w:rsidRPr="00050A96">
        <w:rPr>
          <w:b/>
          <w:i/>
          <w:iCs/>
          <w:color w:val="000000"/>
        </w:rPr>
        <w:t xml:space="preserve">Т </w:t>
      </w:r>
      <w:r w:rsidRPr="00050A96">
        <w:rPr>
          <w:i/>
          <w:iCs/>
          <w:color w:val="000000"/>
        </w:rPr>
        <w:t xml:space="preserve"> выделяет   столько  же    теплоты,    сколько    при    тех    же    условиях    выделяет  переменный ток.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color w:val="000000"/>
          <w:lang w:val="uk-UA"/>
        </w:rPr>
        <w:tab/>
      </w:r>
      <w:r w:rsidRPr="00050A96">
        <w:rPr>
          <w:color w:val="000000"/>
        </w:rPr>
        <w:t xml:space="preserve">Действующая  величина  переменного  тока  </w:t>
      </w:r>
      <w:r w:rsidRPr="00050A96">
        <w:rPr>
          <w:b/>
          <w:i/>
          <w:color w:val="000000"/>
          <w:lang w:val="en-US"/>
        </w:rPr>
        <w:t>I</w:t>
      </w:r>
      <w:r w:rsidRPr="00050A96">
        <w:rPr>
          <w:color w:val="000000"/>
        </w:rPr>
        <w:t xml:space="preserve">меньше  амплитуды (прямая </w:t>
      </w:r>
      <w:r w:rsidRPr="00050A96">
        <w:rPr>
          <w:i/>
          <w:iCs/>
          <w:color w:val="000000"/>
        </w:rPr>
        <w:t xml:space="preserve">3 </w:t>
      </w:r>
      <w:r w:rsidRPr="00050A96">
        <w:rPr>
          <w:color w:val="000000"/>
        </w:rPr>
        <w:t xml:space="preserve">на рис. </w:t>
      </w:r>
      <w:r w:rsidRPr="00050A96">
        <w:rPr>
          <w:color w:val="000000"/>
          <w:lang w:val="uk-UA"/>
        </w:rPr>
        <w:t>3.1.10</w:t>
      </w:r>
      <w:r w:rsidRPr="00050A96">
        <w:rPr>
          <w:color w:val="000000"/>
        </w:rPr>
        <w:t>).</w:t>
      </w:r>
    </w:p>
    <w:p w:rsidR="00050A96" w:rsidRPr="00050A96" w:rsidRDefault="00050A96" w:rsidP="00050A96">
      <w:pPr>
        <w:shd w:val="clear" w:color="auto" w:fill="FFFFFF"/>
        <w:jc w:val="both"/>
        <w:rPr>
          <w:color w:val="000000"/>
        </w:rPr>
      </w:pPr>
      <w:r w:rsidRPr="00050A96">
        <w:rPr>
          <w:color w:val="000000"/>
          <w:lang w:val="uk-UA"/>
        </w:rPr>
        <w:tab/>
      </w:r>
      <w:r w:rsidRPr="00050A96">
        <w:rPr>
          <w:color w:val="000000"/>
        </w:rPr>
        <w:t>Определим   количество   теплоты,   выделяемой   за   период</w:t>
      </w:r>
      <w:r>
        <w:rPr>
          <w:color w:val="000000"/>
        </w:rPr>
        <w:t xml:space="preserve"> </w:t>
      </w:r>
      <w:r w:rsidRPr="00050A96">
        <w:rPr>
          <w:b/>
          <w:i/>
          <w:iCs/>
          <w:color w:val="000000"/>
        </w:rPr>
        <w:t>Т</w:t>
      </w:r>
      <w:r>
        <w:rPr>
          <w:b/>
          <w:i/>
          <w:iCs/>
          <w:color w:val="000000"/>
        </w:rPr>
        <w:t xml:space="preserve"> </w:t>
      </w:r>
      <w:r w:rsidRPr="00050A96">
        <w:rPr>
          <w:color w:val="000000"/>
        </w:rPr>
        <w:t xml:space="preserve">постоянным    током,    равным   </w:t>
      </w:r>
      <w:r w:rsidRPr="00050A96">
        <w:rPr>
          <w:b/>
          <w:i/>
          <w:color w:val="000000"/>
          <w:lang w:val="en-US"/>
        </w:rPr>
        <w:t>I</w:t>
      </w:r>
      <w:r w:rsidRPr="00050A96">
        <w:rPr>
          <w:color w:val="000000"/>
        </w:rPr>
        <w:t>,    и    переменным   током</w:t>
      </w:r>
      <w:r>
        <w:rPr>
          <w:color w:val="000000"/>
        </w:rPr>
        <w:t xml:space="preserve"> </w:t>
      </w:r>
      <w:proofErr w:type="spellStart"/>
      <w:r w:rsidRPr="00050A96">
        <w:rPr>
          <w:b/>
          <w:i/>
          <w:color w:val="000000"/>
          <w:lang w:val="en-US"/>
        </w:rPr>
        <w:t>i</w:t>
      </w:r>
      <w:proofErr w:type="spellEnd"/>
      <w:r w:rsidRPr="00050A96">
        <w:rPr>
          <w:b/>
          <w:i/>
          <w:color w:val="000000"/>
        </w:rPr>
        <w:t>=</w:t>
      </w:r>
      <w:proofErr w:type="spellStart"/>
      <w:r w:rsidRPr="00050A96">
        <w:rPr>
          <w:b/>
          <w:i/>
          <w:iCs/>
          <w:color w:val="000000"/>
          <w:lang w:val="en-US"/>
        </w:rPr>
        <w:t>I</w:t>
      </w:r>
      <w:r w:rsidRPr="00050A96">
        <w:rPr>
          <w:b/>
          <w:i/>
          <w:iCs/>
          <w:color w:val="000000"/>
          <w:vertAlign w:val="subscript"/>
          <w:lang w:val="en-US"/>
        </w:rPr>
        <w:t>m</w:t>
      </w:r>
      <w:r w:rsidRPr="00050A96">
        <w:rPr>
          <w:b/>
          <w:i/>
          <w:iCs/>
          <w:color w:val="000000"/>
          <w:lang w:val="en-US"/>
        </w:rPr>
        <w:t>sin</w:t>
      </w:r>
      <w:proofErr w:type="spellEnd"/>
      <w:r w:rsidRPr="00050A96">
        <w:rPr>
          <w:b/>
          <w:i/>
          <w:iCs/>
          <w:color w:val="000000"/>
        </w:rPr>
        <w:t>(ω</w:t>
      </w:r>
      <w:r w:rsidRPr="00050A96">
        <w:rPr>
          <w:b/>
          <w:i/>
          <w:iCs/>
          <w:color w:val="000000"/>
          <w:lang w:val="en-US"/>
        </w:rPr>
        <w:t>t</w:t>
      </w:r>
      <w:r w:rsidRPr="00050A96">
        <w:rPr>
          <w:color w:val="000000"/>
        </w:rPr>
        <w:t xml:space="preserve">  в элементе цепи с сопротивлением </w:t>
      </w:r>
      <w:r w:rsidRPr="00050A96">
        <w:rPr>
          <w:b/>
          <w:i/>
          <w:color w:val="000000"/>
          <w:lang w:val="en-US"/>
        </w:rPr>
        <w:t>R</w:t>
      </w:r>
      <w:r w:rsidRPr="00050A96">
        <w:rPr>
          <w:color w:val="000000"/>
        </w:rPr>
        <w:t>: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color w:val="000000"/>
        </w:rPr>
        <w:t xml:space="preserve">       По закону Ленца – Джоуля количество теплоты -</w:t>
      </w:r>
      <w:r w:rsidRPr="00050A96">
        <w:rPr>
          <w:b/>
          <w:i/>
          <w:iCs/>
          <w:color w:val="000000"/>
          <w:lang w:val="en-US"/>
        </w:rPr>
        <w:t>Q</w:t>
      </w:r>
      <w:proofErr w:type="spellStart"/>
      <w:r w:rsidRPr="00050A96">
        <w:rPr>
          <w:i/>
          <w:iCs/>
          <w:color w:val="000000"/>
          <w:vertAlign w:val="subscript"/>
        </w:rPr>
        <w:t>пост</w:t>
      </w:r>
      <w:r w:rsidRPr="00050A96">
        <w:rPr>
          <w:b/>
          <w:i/>
          <w:iCs/>
          <w:color w:val="000000"/>
        </w:rPr>
        <w:t>=</w:t>
      </w:r>
      <w:proofErr w:type="spellEnd"/>
      <w:r w:rsidRPr="00050A96">
        <w:rPr>
          <w:b/>
          <w:i/>
          <w:iCs/>
          <w:color w:val="000000"/>
        </w:rPr>
        <w:t xml:space="preserve"> </w:t>
      </w:r>
      <w:r w:rsidRPr="00050A96">
        <w:rPr>
          <w:b/>
          <w:i/>
          <w:iCs/>
          <w:color w:val="000000"/>
          <w:lang w:val="en-US"/>
        </w:rPr>
        <w:t>I</w:t>
      </w:r>
      <w:r w:rsidRPr="00050A96">
        <w:rPr>
          <w:b/>
          <w:i/>
          <w:iCs/>
          <w:color w:val="000000"/>
          <w:vertAlign w:val="superscript"/>
        </w:rPr>
        <w:t>2</w:t>
      </w:r>
      <w:r w:rsidRPr="00050A96">
        <w:rPr>
          <w:b/>
          <w:i/>
          <w:iCs/>
          <w:color w:val="000000"/>
          <w:lang w:val="en-US"/>
        </w:rPr>
        <w:t>RT</w:t>
      </w:r>
      <w:r w:rsidRPr="00050A96">
        <w:rPr>
          <w:i/>
          <w:iCs/>
          <w:color w:val="000000"/>
        </w:rPr>
        <w:t>;</w:t>
      </w:r>
    </w:p>
    <w:p w:rsidR="00050A96" w:rsidRPr="00050A96" w:rsidRDefault="00050A96" w:rsidP="00050A96">
      <w:pPr>
        <w:shd w:val="clear" w:color="auto" w:fill="FFFFFF"/>
        <w:jc w:val="center"/>
        <w:rPr>
          <w:i/>
          <w:iCs/>
          <w:color w:val="000000"/>
        </w:rPr>
      </w:pPr>
      <w:r w:rsidRPr="00050A96">
        <w:rPr>
          <w:i/>
          <w:iCs/>
          <w:noProof/>
          <w:color w:val="000000"/>
        </w:rPr>
        <w:lastRenderedPageBreak/>
        <w:drawing>
          <wp:inline distT="0" distB="0" distL="0" distR="0">
            <wp:extent cx="2673985" cy="584200"/>
            <wp:effectExtent l="19050" t="0" r="0" b="0"/>
            <wp:docPr id="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96" w:rsidRPr="00050A96" w:rsidRDefault="00050A96" w:rsidP="00050A96">
      <w:pPr>
        <w:shd w:val="clear" w:color="auto" w:fill="FFFFFF"/>
        <w:jc w:val="center"/>
        <w:rPr>
          <w:i/>
          <w:iCs/>
          <w:color w:val="000000"/>
        </w:rPr>
      </w:pPr>
      <w:r w:rsidRPr="00050A96">
        <w:rPr>
          <w:i/>
          <w:iCs/>
          <w:noProof/>
          <w:color w:val="000000"/>
        </w:rPr>
        <w:drawing>
          <wp:inline distT="0" distB="0" distL="0" distR="0">
            <wp:extent cx="1897851" cy="956238"/>
            <wp:effectExtent l="19050" t="0" r="7149" b="0"/>
            <wp:docPr id="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89" cy="95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96" w:rsidRPr="00050A96" w:rsidRDefault="00050A96" w:rsidP="00050A96">
      <w:pPr>
        <w:shd w:val="clear" w:color="auto" w:fill="FFFFFF"/>
        <w:jc w:val="both"/>
        <w:rPr>
          <w:iCs/>
          <w:color w:val="000000"/>
        </w:rPr>
      </w:pPr>
    </w:p>
    <w:p w:rsidR="00050A96" w:rsidRPr="00050A96" w:rsidRDefault="00050A96" w:rsidP="00050A96">
      <w:pPr>
        <w:shd w:val="clear" w:color="auto" w:fill="FFFFFF"/>
        <w:jc w:val="both"/>
        <w:rPr>
          <w:color w:val="000000"/>
        </w:rPr>
      </w:pPr>
      <w:r w:rsidRPr="00050A96">
        <w:rPr>
          <w:i/>
          <w:iCs/>
          <w:color w:val="000000"/>
          <w:lang w:val="uk-UA"/>
        </w:rPr>
        <w:tab/>
      </w:r>
      <w:r w:rsidRPr="00050A96">
        <w:rPr>
          <w:color w:val="000000"/>
        </w:rPr>
        <w:t>Приравнивая</w:t>
      </w:r>
      <w:proofErr w:type="spellStart"/>
      <w:r w:rsidRPr="00050A96">
        <w:rPr>
          <w:i/>
          <w:iCs/>
          <w:color w:val="000000"/>
          <w:lang w:val="en-US"/>
        </w:rPr>
        <w:t>Q</w:t>
      </w:r>
      <w:r w:rsidRPr="00050A96">
        <w:rPr>
          <w:i/>
          <w:iCs/>
          <w:color w:val="000000"/>
          <w:vertAlign w:val="subscript"/>
          <w:lang w:val="en-US"/>
        </w:rPr>
        <w:t>n</w:t>
      </w:r>
      <w:proofErr w:type="spellEnd"/>
      <w:r w:rsidRPr="00050A96">
        <w:rPr>
          <w:i/>
          <w:iCs/>
          <w:color w:val="000000"/>
          <w:vertAlign w:val="subscript"/>
        </w:rPr>
        <w:t xml:space="preserve">ост </w:t>
      </w:r>
      <w:r w:rsidRPr="00050A96">
        <w:rPr>
          <w:i/>
          <w:iCs/>
          <w:color w:val="000000"/>
        </w:rPr>
        <w:t>=</w:t>
      </w:r>
      <w:proofErr w:type="spellStart"/>
      <w:r w:rsidRPr="00050A96">
        <w:rPr>
          <w:i/>
          <w:iCs/>
          <w:color w:val="000000"/>
          <w:lang w:val="en-US"/>
        </w:rPr>
        <w:t>Q</w:t>
      </w:r>
      <w:r w:rsidRPr="00050A96">
        <w:rPr>
          <w:i/>
          <w:iCs/>
          <w:color w:val="000000"/>
          <w:vertAlign w:val="subscript"/>
          <w:lang w:val="en-US"/>
        </w:rPr>
        <w:t>n</w:t>
      </w:r>
      <w:proofErr w:type="spellEnd"/>
      <w:r w:rsidRPr="00050A96">
        <w:rPr>
          <w:i/>
          <w:iCs/>
          <w:color w:val="000000"/>
          <w:vertAlign w:val="subscript"/>
        </w:rPr>
        <w:t xml:space="preserve">ер    </w:t>
      </w:r>
      <w:r w:rsidRPr="00050A96">
        <w:rPr>
          <w:color w:val="000000"/>
        </w:rPr>
        <w:t>найдем</w:t>
      </w:r>
    </w:p>
    <w:p w:rsidR="00050A96" w:rsidRPr="00050A96" w:rsidRDefault="00050A96" w:rsidP="00050A96">
      <w:pPr>
        <w:shd w:val="clear" w:color="auto" w:fill="FFFFFF"/>
        <w:jc w:val="center"/>
        <w:rPr>
          <w:color w:val="000000"/>
          <w:lang w:val="uk-UA"/>
        </w:rPr>
      </w:pPr>
      <w:r w:rsidRPr="00050A96">
        <w:rPr>
          <w:noProof/>
          <w:color w:val="000000"/>
        </w:rPr>
        <w:drawing>
          <wp:inline distT="0" distB="0" distL="0" distR="0">
            <wp:extent cx="2604770" cy="629920"/>
            <wp:effectExtent l="19050" t="0" r="5080" b="0"/>
            <wp:docPr id="4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A96">
        <w:rPr>
          <w:color w:val="000000"/>
        </w:rPr>
        <w:t xml:space="preserve">     (*)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lang w:val="uk-UA"/>
        </w:rPr>
        <w:tab/>
      </w:r>
      <w:r w:rsidRPr="00050A96">
        <w:t xml:space="preserve">Площадь со сторонами </w:t>
      </w:r>
      <w:r w:rsidRPr="00050A96">
        <w:rPr>
          <w:b/>
          <w:i/>
          <w:lang w:val="en-US"/>
        </w:rPr>
        <w:t>I</w:t>
      </w:r>
      <w:r w:rsidRPr="00050A96">
        <w:rPr>
          <w:b/>
          <w:i/>
          <w:vertAlign w:val="superscript"/>
        </w:rPr>
        <w:t>2</w:t>
      </w:r>
      <w:r w:rsidRPr="00050A96">
        <w:t xml:space="preserve">и  </w:t>
      </w:r>
      <w:r w:rsidRPr="00050A96">
        <w:rPr>
          <w:b/>
          <w:i/>
        </w:rPr>
        <w:t>Т</w:t>
      </w:r>
      <w:r w:rsidRPr="00050A96">
        <w:t xml:space="preserve">  , который заменяет площадь графика </w:t>
      </w:r>
      <w:proofErr w:type="spellStart"/>
      <w:r w:rsidRPr="00050A96">
        <w:rPr>
          <w:b/>
          <w:i/>
          <w:lang w:val="en-US"/>
        </w:rPr>
        <w:t>i</w:t>
      </w:r>
      <w:proofErr w:type="spellEnd"/>
      <w:r w:rsidRPr="00050A96">
        <w:rPr>
          <w:b/>
          <w:i/>
          <w:vertAlign w:val="superscript"/>
        </w:rPr>
        <w:t>2</w:t>
      </w:r>
      <w:r w:rsidRPr="00050A96">
        <w:rPr>
          <w:b/>
          <w:i/>
        </w:rPr>
        <w:t>.</w:t>
      </w:r>
      <w:r w:rsidRPr="00050A96">
        <w:t xml:space="preserve"> Очевидно, что равенство этих площадей (вытекающих из равенства количества теплоты, выделяемой токами </w:t>
      </w:r>
      <w:r w:rsidRPr="00050A96">
        <w:rPr>
          <w:b/>
          <w:i/>
          <w:lang w:val="en-US"/>
        </w:rPr>
        <w:t>I</w:t>
      </w:r>
      <w:r w:rsidRPr="00050A96">
        <w:t xml:space="preserve">и  </w:t>
      </w:r>
      <w:proofErr w:type="spellStart"/>
      <w:r w:rsidRPr="00050A96">
        <w:rPr>
          <w:b/>
          <w:i/>
          <w:lang w:val="en-US"/>
        </w:rPr>
        <w:t>i</w:t>
      </w:r>
      <w:proofErr w:type="spellEnd"/>
      <w:r w:rsidRPr="00050A96">
        <w:t xml:space="preserve">)возможно при условии </w:t>
      </w:r>
    </w:p>
    <w:p w:rsidR="00050A96" w:rsidRPr="00050A96" w:rsidRDefault="00050A96" w:rsidP="00050A96">
      <w:pPr>
        <w:shd w:val="clear" w:color="auto" w:fill="FFFFFF"/>
        <w:jc w:val="center"/>
        <w:rPr>
          <w:b/>
          <w:i/>
          <w:vertAlign w:val="subscript"/>
          <w:lang w:val="en-US"/>
        </w:rPr>
      </w:pPr>
      <w:r w:rsidRPr="00050A96">
        <w:rPr>
          <w:b/>
          <w:i/>
          <w:lang w:val="en-US"/>
        </w:rPr>
        <w:t>I</w:t>
      </w:r>
      <w:r w:rsidRPr="00050A96">
        <w:rPr>
          <w:b/>
          <w:i/>
          <w:vertAlign w:val="superscript"/>
          <w:lang w:val="en-US"/>
        </w:rPr>
        <w:t>2</w:t>
      </w:r>
      <w:r w:rsidRPr="00050A96">
        <w:rPr>
          <w:b/>
          <w:i/>
          <w:lang w:val="en-US"/>
        </w:rPr>
        <w:t xml:space="preserve"> = I</w:t>
      </w:r>
      <w:r w:rsidRPr="00050A96">
        <w:rPr>
          <w:b/>
          <w:i/>
          <w:vertAlign w:val="superscript"/>
          <w:lang w:val="en-US"/>
        </w:rPr>
        <w:t>2</w:t>
      </w:r>
      <w:r w:rsidRPr="00050A96">
        <w:rPr>
          <w:b/>
          <w:i/>
          <w:vertAlign w:val="subscript"/>
          <w:lang w:val="en-US"/>
        </w:rPr>
        <w:t>m</w:t>
      </w:r>
      <w:r w:rsidRPr="00050A96">
        <w:rPr>
          <w:b/>
          <w:i/>
          <w:lang w:val="en-US"/>
        </w:rPr>
        <w:t xml:space="preserve"> /2 , </w:t>
      </w:r>
      <w:r w:rsidRPr="00050A96">
        <w:rPr>
          <w:b/>
          <w:i/>
        </w:rPr>
        <w:t>т</w:t>
      </w:r>
      <w:r w:rsidRPr="00050A96">
        <w:rPr>
          <w:b/>
          <w:i/>
          <w:lang w:val="en-US"/>
        </w:rPr>
        <w:t>.</w:t>
      </w:r>
      <w:r w:rsidRPr="00050A96">
        <w:rPr>
          <w:b/>
          <w:i/>
        </w:rPr>
        <w:t>е</w:t>
      </w:r>
      <w:r w:rsidRPr="00050A96">
        <w:rPr>
          <w:b/>
          <w:i/>
          <w:lang w:val="en-US"/>
        </w:rPr>
        <w:t xml:space="preserve">.  I = </w:t>
      </w:r>
      <w:proofErr w:type="spellStart"/>
      <w:r w:rsidRPr="00050A96">
        <w:rPr>
          <w:b/>
          <w:i/>
          <w:lang w:val="en-US"/>
        </w:rPr>
        <w:t>I</w:t>
      </w:r>
      <w:r w:rsidRPr="00050A96">
        <w:rPr>
          <w:b/>
          <w:i/>
          <w:vertAlign w:val="subscript"/>
          <w:lang w:val="en-US"/>
        </w:rPr>
        <w:t>m</w:t>
      </w:r>
      <w:proofErr w:type="spellEnd"/>
      <w:r w:rsidRPr="00050A96">
        <w:rPr>
          <w:b/>
          <w:i/>
          <w:lang w:val="en-US"/>
        </w:rPr>
        <w:t>/</w:t>
      </w:r>
      <m:oMath>
        <m:rad>
          <m:radPr>
            <m:degHide m:val="on"/>
            <m:ctrlPr>
              <w:rPr>
                <w:rFonts w:ascii="Cambria Math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e>
        </m:rad>
      </m:oMath>
      <w:r w:rsidRPr="00050A96">
        <w:rPr>
          <w:b/>
          <w:i/>
          <w:lang w:val="en-US"/>
        </w:rPr>
        <w:t>= 0,707I</w:t>
      </w:r>
      <w:r w:rsidRPr="00050A96">
        <w:rPr>
          <w:b/>
          <w:i/>
          <w:vertAlign w:val="subscript"/>
          <w:lang w:val="en-US"/>
        </w:rPr>
        <w:t>m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t>Приведенное соотношение токов справедливо лишь для синусоидального тока.</w:t>
      </w:r>
    </w:p>
    <w:p w:rsidR="00050A96" w:rsidRPr="00050A96" w:rsidRDefault="00050A96" w:rsidP="00050A96">
      <w:pPr>
        <w:shd w:val="clear" w:color="auto" w:fill="FFFFFF"/>
        <w:jc w:val="both"/>
        <w:rPr>
          <w:i/>
          <w:color w:val="000000"/>
        </w:rPr>
      </w:pPr>
      <w:r w:rsidRPr="00050A96">
        <w:rPr>
          <w:i/>
          <w:color w:val="000000"/>
        </w:rPr>
        <w:t>Действующая   величина  периодического  тока   является   его  средней квадратичной  за период.</w:t>
      </w:r>
      <w:r>
        <w:rPr>
          <w:i/>
          <w:color w:val="000000"/>
        </w:rPr>
        <w:t xml:space="preserve"> </w:t>
      </w:r>
      <w:r w:rsidRPr="00050A96">
        <w:rPr>
          <w:i/>
          <w:color w:val="000000"/>
        </w:rPr>
        <w:t>Оно</w:t>
      </w:r>
      <w:r>
        <w:rPr>
          <w:i/>
          <w:color w:val="000000"/>
        </w:rPr>
        <w:t xml:space="preserve"> </w:t>
      </w:r>
      <w:r w:rsidRPr="00050A96">
        <w:rPr>
          <w:i/>
          <w:color w:val="000000"/>
        </w:rPr>
        <w:t>меньше</w:t>
      </w:r>
      <w:r>
        <w:rPr>
          <w:i/>
          <w:color w:val="000000"/>
        </w:rPr>
        <w:t xml:space="preserve"> </w:t>
      </w:r>
      <w:r w:rsidRPr="00050A96">
        <w:rPr>
          <w:i/>
          <w:color w:val="000000"/>
        </w:rPr>
        <w:t>амплитудного</w:t>
      </w:r>
      <w:r>
        <w:rPr>
          <w:i/>
          <w:color w:val="000000"/>
        </w:rPr>
        <w:t xml:space="preserve"> </w:t>
      </w:r>
      <w:r w:rsidRPr="00050A96">
        <w:rPr>
          <w:i/>
          <w:color w:val="000000"/>
        </w:rPr>
        <w:t>в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/>
                <w:color w:val="000000"/>
              </w:rPr>
              <m:t>2</m:t>
            </m:r>
          </m:e>
        </m:rad>
      </m:oMath>
      <w:r>
        <w:rPr>
          <w:i/>
          <w:color w:val="000000"/>
        </w:rPr>
        <w:t xml:space="preserve"> </w:t>
      </w:r>
      <w:r w:rsidRPr="00050A96">
        <w:rPr>
          <w:i/>
          <w:color w:val="000000"/>
        </w:rPr>
        <w:t>раза.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color w:val="000000"/>
          <w:lang w:val="uk-UA"/>
        </w:rPr>
        <w:tab/>
      </w:r>
      <w:r w:rsidRPr="00050A96">
        <w:rPr>
          <w:color w:val="000000"/>
        </w:rPr>
        <w:t>Понятие   о  действующей   величине  можно   распространить на все  синусоидальные   функции   и,   следовательно,   говорить о действующей  величине  напряжения,  ЭДС.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color w:val="000000"/>
          <w:lang w:val="uk-UA"/>
        </w:rPr>
        <w:tab/>
      </w:r>
      <w:r w:rsidRPr="00050A96">
        <w:rPr>
          <w:color w:val="000000"/>
        </w:rPr>
        <w:t>Действующие величины тока, напряжения измеряются электроизмерительными приборами. Номинальные токи и напряжения электротехнических устройств выражаются действующими величинами. Введя понятие о действующей величине, в дальнейшем векторные диаграммы будем строить для действующих  величин  напряжений  и  токов.</w:t>
      </w:r>
    </w:p>
    <w:p w:rsidR="00050A96" w:rsidRPr="00050A96" w:rsidRDefault="00050A96" w:rsidP="00050A96">
      <w:pPr>
        <w:shd w:val="clear" w:color="auto" w:fill="FFFFFF"/>
        <w:jc w:val="both"/>
        <w:rPr>
          <w:lang w:val="uk-UA"/>
        </w:rPr>
      </w:pPr>
      <w:r w:rsidRPr="00050A96">
        <w:rPr>
          <w:color w:val="000000"/>
          <w:lang w:val="uk-UA"/>
        </w:rPr>
        <w:tab/>
      </w:r>
      <w:r w:rsidRPr="00050A96">
        <w:rPr>
          <w:color w:val="000000"/>
        </w:rPr>
        <w:t xml:space="preserve">Отношение амплитуды к действующей величине называется коэффициентом амплитуды </w:t>
      </w:r>
      <w:proofErr w:type="spellStart"/>
      <w:r w:rsidRPr="00050A96">
        <w:rPr>
          <w:b/>
          <w:i/>
          <w:iCs/>
          <w:color w:val="000000"/>
        </w:rPr>
        <w:t>К</w:t>
      </w:r>
      <w:r w:rsidRPr="00050A96">
        <w:rPr>
          <w:b/>
          <w:i/>
          <w:iCs/>
          <w:color w:val="000000"/>
          <w:vertAlign w:val="subscript"/>
        </w:rPr>
        <w:t>а</w:t>
      </w:r>
      <w:proofErr w:type="spellEnd"/>
      <w:r w:rsidRPr="00050A96">
        <w:rPr>
          <w:i/>
          <w:iCs/>
          <w:color w:val="000000"/>
        </w:rPr>
        <w:t xml:space="preserve">. </w:t>
      </w:r>
      <w:r w:rsidRPr="00050A96">
        <w:rPr>
          <w:color w:val="000000"/>
        </w:rPr>
        <w:t xml:space="preserve">Для синусоидальной функции этот коэффициент равен 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/>
                <w:color w:val="000000"/>
              </w:rPr>
              <m:t>2</m:t>
            </m:r>
          </m:e>
        </m:rad>
      </m:oMath>
      <w:r w:rsidRPr="00050A96">
        <w:rPr>
          <w:i/>
          <w:iCs/>
          <w:color w:val="000000"/>
        </w:rPr>
        <w:t xml:space="preserve">; </w:t>
      </w:r>
      <w:r w:rsidRPr="00050A96">
        <w:rPr>
          <w:color w:val="000000"/>
        </w:rPr>
        <w:t xml:space="preserve">если кривая тока или напряжения имеет более острую форму, чем синусоида, то </w:t>
      </w:r>
      <w:proofErr w:type="spellStart"/>
      <w:r w:rsidRPr="00050A96">
        <w:rPr>
          <w:b/>
          <w:i/>
          <w:iCs/>
          <w:color w:val="000000"/>
        </w:rPr>
        <w:t>К</w:t>
      </w:r>
      <w:r w:rsidRPr="00050A96">
        <w:rPr>
          <w:b/>
          <w:i/>
          <w:iCs/>
          <w:color w:val="000000"/>
          <w:vertAlign w:val="subscript"/>
        </w:rPr>
        <w:t>а</w:t>
      </w:r>
      <w:proofErr w:type="spellEnd"/>
      <w:r w:rsidRPr="00050A96">
        <w:rPr>
          <w:b/>
          <w:i/>
          <w:iCs/>
          <w:color w:val="000000"/>
        </w:rPr>
        <w:t>&gt;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/>
                <w:color w:val="000000"/>
              </w:rPr>
              <m:t>2</m:t>
            </m:r>
          </m:e>
        </m:rad>
      </m:oMath>
      <w:r w:rsidRPr="00050A96">
        <w:rPr>
          <w:i/>
          <w:iCs/>
          <w:color w:val="000000"/>
        </w:rPr>
        <w:t xml:space="preserve">, </w:t>
      </w:r>
      <w:r w:rsidRPr="00050A96">
        <w:rPr>
          <w:color w:val="000000"/>
        </w:rPr>
        <w:t xml:space="preserve">в противном случае </w:t>
      </w:r>
      <w:proofErr w:type="spellStart"/>
      <w:r w:rsidRPr="00050A96">
        <w:rPr>
          <w:b/>
          <w:i/>
          <w:iCs/>
          <w:color w:val="000000"/>
        </w:rPr>
        <w:t>К</w:t>
      </w:r>
      <w:r w:rsidRPr="00050A96">
        <w:rPr>
          <w:b/>
          <w:i/>
          <w:iCs/>
          <w:color w:val="000000"/>
          <w:vertAlign w:val="subscript"/>
        </w:rPr>
        <w:t>а</w:t>
      </w:r>
      <w:proofErr w:type="spellEnd"/>
      <w:r w:rsidRPr="00050A96">
        <w:rPr>
          <w:b/>
          <w:i/>
          <w:iCs/>
          <w:color w:val="000000"/>
        </w:rPr>
        <w:t>&lt;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/>
                <w:color w:val="000000"/>
              </w:rPr>
              <m:t>2</m:t>
            </m:r>
          </m:e>
        </m:rad>
      </m:oMath>
      <w:r w:rsidRPr="00050A96">
        <w:rPr>
          <w:color w:val="000000"/>
        </w:rPr>
        <w:t xml:space="preserve">(при прямоугольной форме </w:t>
      </w:r>
      <w:r w:rsidRPr="00050A96">
        <w:rPr>
          <w:b/>
          <w:i/>
          <w:iCs/>
          <w:color w:val="000000"/>
        </w:rPr>
        <w:t>К</w:t>
      </w:r>
      <w:r w:rsidRPr="00050A96">
        <w:rPr>
          <w:b/>
          <w:i/>
          <w:iCs/>
          <w:color w:val="000000"/>
          <w:vertAlign w:val="subscript"/>
        </w:rPr>
        <w:t>а</w:t>
      </w:r>
      <w:r w:rsidRPr="00050A96">
        <w:rPr>
          <w:b/>
          <w:i/>
          <w:iCs/>
          <w:color w:val="000000"/>
        </w:rPr>
        <w:t>=1</w:t>
      </w:r>
      <w:r w:rsidRPr="00050A96">
        <w:rPr>
          <w:i/>
          <w:iCs/>
          <w:color w:val="000000"/>
        </w:rPr>
        <w:t>).</w:t>
      </w:r>
    </w:p>
    <w:p w:rsidR="00050A96" w:rsidRPr="00050A96" w:rsidRDefault="00050A96" w:rsidP="00050A96">
      <w:pPr>
        <w:shd w:val="clear" w:color="auto" w:fill="FFFFFF"/>
        <w:jc w:val="center"/>
        <w:rPr>
          <w:b/>
          <w:bCs/>
          <w:color w:val="000000"/>
          <w:lang w:val="uk-UA"/>
        </w:rPr>
      </w:pPr>
      <w:r w:rsidRPr="00050A96">
        <w:rPr>
          <w:b/>
          <w:bCs/>
          <w:color w:val="000000"/>
        </w:rPr>
        <w:t>Средняя величина переменного тока</w:t>
      </w:r>
    </w:p>
    <w:p w:rsidR="00050A96" w:rsidRPr="00050A96" w:rsidRDefault="00050A96" w:rsidP="00050A96">
      <w:pPr>
        <w:shd w:val="clear" w:color="auto" w:fill="FFFFFF"/>
        <w:jc w:val="both"/>
        <w:rPr>
          <w:i/>
          <w:iCs/>
          <w:color w:val="000000"/>
        </w:rPr>
      </w:pPr>
      <w:r w:rsidRPr="00050A96">
        <w:rPr>
          <w:i/>
          <w:iCs/>
          <w:color w:val="000000"/>
          <w:lang w:val="uk-UA"/>
        </w:rPr>
        <w:tab/>
      </w:r>
      <w:r w:rsidRPr="00050A96">
        <w:rPr>
          <w:i/>
          <w:iCs/>
          <w:color w:val="000000"/>
        </w:rPr>
        <w:t xml:space="preserve">Средней   величиной   переменного   тока   </w:t>
      </w:r>
      <w:r w:rsidRPr="00050A96">
        <w:rPr>
          <w:i/>
          <w:color w:val="000000"/>
        </w:rPr>
        <w:t>(ЭДС</w:t>
      </w:r>
      <w:r w:rsidRPr="00050A96">
        <w:rPr>
          <w:color w:val="000000"/>
        </w:rPr>
        <w:t xml:space="preserve">,   </w:t>
      </w:r>
      <w:r w:rsidRPr="00050A96">
        <w:rPr>
          <w:i/>
          <w:iCs/>
          <w:color w:val="000000"/>
        </w:rPr>
        <w:t>напряжения) называется среднее арифметическое из всех мгновенных величин за положительный полупериод.</w:t>
      </w:r>
    </w:p>
    <w:p w:rsidR="00050A96" w:rsidRPr="00050A96" w:rsidRDefault="00050A96" w:rsidP="00050A96">
      <w:pPr>
        <w:shd w:val="clear" w:color="auto" w:fill="FFFFFF"/>
        <w:jc w:val="both"/>
        <w:rPr>
          <w:iCs/>
          <w:color w:val="000000"/>
        </w:rPr>
      </w:pPr>
      <w:r w:rsidRPr="00050A96">
        <w:rPr>
          <w:iCs/>
          <w:color w:val="000000"/>
          <w:lang w:val="uk-UA"/>
        </w:rPr>
        <w:tab/>
      </w:r>
      <w:r w:rsidRPr="00050A96">
        <w:rPr>
          <w:iCs/>
          <w:color w:val="000000"/>
        </w:rPr>
        <w:t xml:space="preserve">Геометрически среднее значение тока </w:t>
      </w:r>
      <w:proofErr w:type="spellStart"/>
      <w:r w:rsidRPr="00050A96">
        <w:rPr>
          <w:b/>
          <w:i/>
          <w:iCs/>
          <w:color w:val="000000"/>
          <w:lang w:val="en-US"/>
        </w:rPr>
        <w:t>I</w:t>
      </w:r>
      <w:r w:rsidRPr="00050A96">
        <w:rPr>
          <w:b/>
          <w:i/>
          <w:iCs/>
          <w:color w:val="000000"/>
          <w:vertAlign w:val="subscript"/>
          <w:lang w:val="en-US"/>
        </w:rPr>
        <w:t>c</w:t>
      </w:r>
      <w:r w:rsidRPr="00050A96">
        <w:rPr>
          <w:b/>
          <w:i/>
          <w:iCs/>
          <w:color w:val="000000"/>
          <w:vertAlign w:val="subscript"/>
        </w:rPr>
        <w:t>р</w:t>
      </w:r>
      <w:proofErr w:type="spellEnd"/>
      <w:r>
        <w:rPr>
          <w:b/>
          <w:i/>
          <w:iCs/>
          <w:color w:val="000000"/>
          <w:vertAlign w:val="subscript"/>
        </w:rPr>
        <w:t xml:space="preserve"> </w:t>
      </w:r>
      <w:r w:rsidRPr="00050A96">
        <w:rPr>
          <w:iCs/>
          <w:color w:val="000000"/>
        </w:rPr>
        <w:t xml:space="preserve">представляет собой высоту прямоугольника, имеющего основание </w:t>
      </w:r>
      <w:r w:rsidRPr="00050A96">
        <w:rPr>
          <w:b/>
          <w:i/>
          <w:iCs/>
          <w:color w:val="000000"/>
        </w:rPr>
        <w:t>Т/2</w:t>
      </w:r>
    </w:p>
    <w:p w:rsidR="00050A96" w:rsidRPr="00050A96" w:rsidRDefault="00050A96" w:rsidP="00050A96">
      <w:pPr>
        <w:shd w:val="clear" w:color="auto" w:fill="FFFFFF"/>
        <w:jc w:val="center"/>
        <w:rPr>
          <w:i/>
          <w:iCs/>
          <w:color w:val="000000"/>
        </w:rPr>
      </w:pPr>
      <w:r w:rsidRPr="00050A96">
        <w:rPr>
          <w:i/>
          <w:iCs/>
          <w:noProof/>
          <w:color w:val="000000"/>
        </w:rPr>
        <w:drawing>
          <wp:inline distT="0" distB="0" distL="0" distR="0">
            <wp:extent cx="1306285" cy="939201"/>
            <wp:effectExtent l="19050" t="0" r="8165" b="0"/>
            <wp:docPr id="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727" cy="94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96" w:rsidRPr="00050A96" w:rsidRDefault="00050A96" w:rsidP="00050A96">
      <w:pPr>
        <w:shd w:val="clear" w:color="auto" w:fill="FFFFFF"/>
        <w:jc w:val="both"/>
        <w:rPr>
          <w:iCs/>
          <w:color w:val="000000"/>
        </w:rPr>
      </w:pPr>
      <w:r w:rsidRPr="00050A96">
        <w:rPr>
          <w:iCs/>
          <w:color w:val="000000"/>
        </w:rPr>
        <w:t xml:space="preserve">равновеликого по площади интегралу от переменной величины </w:t>
      </w:r>
      <w:proofErr w:type="spellStart"/>
      <w:r w:rsidRPr="00050A96">
        <w:rPr>
          <w:b/>
          <w:i/>
          <w:iCs/>
          <w:color w:val="000000"/>
          <w:lang w:val="en-US"/>
        </w:rPr>
        <w:t>i</w:t>
      </w:r>
      <w:proofErr w:type="spellEnd"/>
      <w:r w:rsidRPr="00050A96">
        <w:rPr>
          <w:iCs/>
          <w:color w:val="000000"/>
        </w:rPr>
        <w:t xml:space="preserve">за время </w:t>
      </w:r>
      <w:r w:rsidRPr="00050A96">
        <w:rPr>
          <w:b/>
          <w:i/>
          <w:iCs/>
          <w:color w:val="000000"/>
        </w:rPr>
        <w:t>Т/2</w:t>
      </w:r>
      <w:r w:rsidRPr="00050A96">
        <w:rPr>
          <w:iCs/>
          <w:color w:val="000000"/>
        </w:rPr>
        <w:t xml:space="preserve"> (т.к. среднее значение синусоидальной функции за любое число целых периодов равна нулю).      </w:t>
      </w:r>
    </w:p>
    <w:p w:rsidR="00050A96" w:rsidRPr="00050A96" w:rsidRDefault="00050A96" w:rsidP="00050A96">
      <w:pPr>
        <w:shd w:val="clear" w:color="auto" w:fill="FFFFFF"/>
        <w:jc w:val="center"/>
        <w:rPr>
          <w:color w:val="000000"/>
        </w:rPr>
      </w:pPr>
      <w:proofErr w:type="spellStart"/>
      <w:r w:rsidRPr="00050A96">
        <w:rPr>
          <w:b/>
          <w:i/>
          <w:color w:val="000000"/>
          <w:lang w:val="en-US"/>
        </w:rPr>
        <w:t>I</w:t>
      </w:r>
      <w:r w:rsidRPr="00050A96">
        <w:rPr>
          <w:b/>
          <w:i/>
          <w:color w:val="000000"/>
          <w:vertAlign w:val="subscript"/>
          <w:lang w:val="en-US"/>
        </w:rPr>
        <w:t>c</w:t>
      </w:r>
      <w:proofErr w:type="spellEnd"/>
      <w:r w:rsidRPr="00050A96">
        <w:rPr>
          <w:b/>
          <w:i/>
          <w:color w:val="000000"/>
        </w:rPr>
        <w:t>= 2</w:t>
      </w:r>
      <w:proofErr w:type="spellStart"/>
      <w:r w:rsidRPr="00050A96">
        <w:rPr>
          <w:b/>
          <w:i/>
          <w:color w:val="000000"/>
          <w:lang w:val="en-US"/>
        </w:rPr>
        <w:t>I</w:t>
      </w:r>
      <w:r w:rsidRPr="00050A96">
        <w:rPr>
          <w:b/>
          <w:i/>
          <w:color w:val="000000"/>
          <w:vertAlign w:val="subscript"/>
          <w:lang w:val="en-US"/>
        </w:rPr>
        <w:t>m</w:t>
      </w:r>
      <w:proofErr w:type="spellEnd"/>
      <w:r w:rsidRPr="00050A96">
        <w:rPr>
          <w:b/>
          <w:i/>
          <w:color w:val="000000"/>
        </w:rPr>
        <w:t>/</w:t>
      </w:r>
      <w:r w:rsidRPr="00050A96">
        <w:rPr>
          <w:b/>
          <w:i/>
          <w:color w:val="000000"/>
          <w:lang w:val="en-US"/>
        </w:rPr>
        <w:t>π</w:t>
      </w:r>
      <w:r w:rsidRPr="00050A96">
        <w:rPr>
          <w:b/>
          <w:i/>
          <w:color w:val="000000"/>
        </w:rPr>
        <w:t xml:space="preserve"> = 0,637·</w:t>
      </w:r>
      <w:proofErr w:type="spellStart"/>
      <w:r w:rsidRPr="00050A96">
        <w:rPr>
          <w:b/>
          <w:i/>
          <w:color w:val="000000"/>
          <w:lang w:val="en-US"/>
        </w:rPr>
        <w:t>I</w:t>
      </w:r>
      <w:r w:rsidRPr="00050A96">
        <w:rPr>
          <w:b/>
          <w:i/>
          <w:color w:val="000000"/>
          <w:vertAlign w:val="subscript"/>
          <w:lang w:val="en-US"/>
        </w:rPr>
        <w:t>m</w:t>
      </w:r>
      <w:proofErr w:type="spellEnd"/>
    </w:p>
    <w:p w:rsidR="00050A96" w:rsidRPr="00050A96" w:rsidRDefault="00050A96" w:rsidP="00050A96">
      <w:pPr>
        <w:shd w:val="clear" w:color="auto" w:fill="FFFFFF"/>
        <w:rPr>
          <w:color w:val="000000"/>
        </w:rPr>
      </w:pPr>
      <w:r w:rsidRPr="00050A96">
        <w:rPr>
          <w:color w:val="000000"/>
          <w:lang w:val="uk-UA"/>
        </w:rPr>
        <w:tab/>
      </w:r>
      <w:r w:rsidRPr="00050A96">
        <w:rPr>
          <w:color w:val="000000"/>
        </w:rPr>
        <w:t xml:space="preserve">Аналогично для среднего значения напряжения, изменяющегося по синусоидальному закону </w:t>
      </w:r>
      <w:proofErr w:type="spellStart"/>
      <w:r w:rsidRPr="00050A96">
        <w:rPr>
          <w:b/>
          <w:i/>
          <w:color w:val="000000"/>
          <w:lang w:val="en-US"/>
        </w:rPr>
        <w:t>U</w:t>
      </w:r>
      <w:r w:rsidRPr="00050A96">
        <w:rPr>
          <w:b/>
          <w:i/>
          <w:color w:val="000000"/>
          <w:vertAlign w:val="subscript"/>
          <w:lang w:val="en-US"/>
        </w:rPr>
        <w:t>c</w:t>
      </w:r>
      <w:proofErr w:type="spellEnd"/>
      <w:r w:rsidRPr="00050A96">
        <w:rPr>
          <w:b/>
          <w:i/>
          <w:color w:val="000000"/>
        </w:rPr>
        <w:t>= 2</w:t>
      </w:r>
      <w:r w:rsidRPr="00050A96">
        <w:rPr>
          <w:b/>
          <w:i/>
          <w:color w:val="000000"/>
          <w:lang w:val="en-US"/>
        </w:rPr>
        <w:t>U</w:t>
      </w:r>
      <w:r w:rsidRPr="00050A96">
        <w:rPr>
          <w:b/>
          <w:i/>
          <w:color w:val="000000"/>
          <w:vertAlign w:val="subscript"/>
          <w:lang w:val="en-US"/>
        </w:rPr>
        <w:t>m</w:t>
      </w:r>
      <w:r w:rsidRPr="00050A96">
        <w:rPr>
          <w:b/>
          <w:i/>
          <w:color w:val="000000"/>
        </w:rPr>
        <w:t>/</w:t>
      </w:r>
      <w:r w:rsidRPr="00050A96">
        <w:rPr>
          <w:b/>
          <w:i/>
          <w:color w:val="000000"/>
          <w:lang w:val="en-US"/>
        </w:rPr>
        <w:t>π</w:t>
      </w:r>
      <w:r w:rsidRPr="00050A96">
        <w:rPr>
          <w:b/>
          <w:i/>
          <w:color w:val="000000"/>
        </w:rPr>
        <w:t xml:space="preserve"> = 0,637·</w:t>
      </w:r>
      <w:r w:rsidRPr="00050A96">
        <w:rPr>
          <w:b/>
          <w:i/>
          <w:color w:val="000000"/>
          <w:lang w:val="en-US"/>
        </w:rPr>
        <w:t>U</w:t>
      </w:r>
      <w:r w:rsidRPr="00050A96">
        <w:rPr>
          <w:b/>
          <w:i/>
          <w:color w:val="000000"/>
          <w:vertAlign w:val="subscript"/>
          <w:lang w:val="en-US"/>
        </w:rPr>
        <w:t>m</w:t>
      </w:r>
    </w:p>
    <w:p w:rsidR="00050A96" w:rsidRPr="00050A96" w:rsidRDefault="00050A96" w:rsidP="00050A96">
      <w:pPr>
        <w:shd w:val="clear" w:color="auto" w:fill="FFFFFF"/>
        <w:jc w:val="both"/>
      </w:pPr>
      <w:r w:rsidRPr="00050A96">
        <w:rPr>
          <w:color w:val="000000"/>
          <w:lang w:val="uk-UA"/>
        </w:rPr>
        <w:tab/>
      </w:r>
      <w:r w:rsidRPr="00050A96">
        <w:rPr>
          <w:color w:val="000000"/>
        </w:rPr>
        <w:t xml:space="preserve">Отношение  действующей  величины  к  средней  называется </w:t>
      </w:r>
      <w:r w:rsidRPr="00050A96">
        <w:rPr>
          <w:i/>
          <w:color w:val="000000"/>
        </w:rPr>
        <w:t>коэффициентом   формы   кривой</w:t>
      </w:r>
      <w:r w:rsidRPr="00050A96">
        <w:rPr>
          <w:i/>
          <w:iCs/>
          <w:color w:val="000000"/>
        </w:rPr>
        <w:t xml:space="preserve">  </w:t>
      </w:r>
      <w:proofErr w:type="spellStart"/>
      <w:r w:rsidRPr="00050A96">
        <w:rPr>
          <w:i/>
          <w:iCs/>
          <w:color w:val="000000"/>
        </w:rPr>
        <w:t>К</w:t>
      </w:r>
      <w:r w:rsidRPr="00050A96">
        <w:rPr>
          <w:i/>
          <w:iCs/>
          <w:color w:val="000000"/>
          <w:vertAlign w:val="subscript"/>
        </w:rPr>
        <w:t>Ф</w:t>
      </w:r>
      <w:r w:rsidRPr="00050A96">
        <w:rPr>
          <w:i/>
          <w:iCs/>
          <w:color w:val="000000"/>
        </w:rPr>
        <w:t>:</w:t>
      </w:r>
      <w:r w:rsidRPr="00050A96">
        <w:rPr>
          <w:b/>
          <w:i/>
          <w:color w:val="000000"/>
        </w:rPr>
        <w:t>К</w:t>
      </w:r>
      <w:r w:rsidRPr="00050A96">
        <w:rPr>
          <w:b/>
          <w:i/>
          <w:color w:val="000000"/>
          <w:vertAlign w:val="subscript"/>
        </w:rPr>
        <w:t>ф</w:t>
      </w:r>
      <w:proofErr w:type="spellEnd"/>
      <w:r w:rsidRPr="00050A96">
        <w:rPr>
          <w:b/>
          <w:i/>
          <w:color w:val="000000"/>
        </w:rPr>
        <w:t xml:space="preserve"> = </w:t>
      </w:r>
      <w:r w:rsidRPr="00050A96">
        <w:rPr>
          <w:b/>
          <w:i/>
          <w:color w:val="000000"/>
          <w:lang w:val="en-US"/>
        </w:rPr>
        <w:t>I</w:t>
      </w:r>
      <w:r w:rsidRPr="00050A96">
        <w:rPr>
          <w:b/>
          <w:i/>
          <w:color w:val="000000"/>
        </w:rPr>
        <w:t xml:space="preserve"> /</w:t>
      </w:r>
      <w:r w:rsidRPr="00050A96">
        <w:rPr>
          <w:b/>
          <w:i/>
          <w:color w:val="000000"/>
          <w:lang w:val="en-US"/>
        </w:rPr>
        <w:t>I</w:t>
      </w:r>
      <w:r w:rsidRPr="00050A96">
        <w:rPr>
          <w:b/>
          <w:i/>
          <w:color w:val="000000"/>
          <w:vertAlign w:val="subscript"/>
        </w:rPr>
        <w:t>с</w:t>
      </w:r>
      <w:r w:rsidRPr="00050A96">
        <w:rPr>
          <w:b/>
          <w:i/>
          <w:color w:val="000000"/>
        </w:rPr>
        <w:t>.</w:t>
      </w:r>
    </w:p>
    <w:p w:rsidR="00050A96" w:rsidRPr="00050A96" w:rsidRDefault="00050A96" w:rsidP="00050A96">
      <w:pPr>
        <w:shd w:val="clear" w:color="auto" w:fill="FFFFFF"/>
        <w:rPr>
          <w:color w:val="000000"/>
          <w:lang w:val="uk-UA"/>
        </w:rPr>
      </w:pPr>
      <w:r w:rsidRPr="00050A96">
        <w:rPr>
          <w:color w:val="000000"/>
        </w:rPr>
        <w:t>Для синусоиды</w:t>
      </w:r>
      <w:r w:rsidRPr="00050A96">
        <w:rPr>
          <w:noProof/>
        </w:rPr>
        <w:drawing>
          <wp:inline distT="0" distB="0" distL="0" distR="0">
            <wp:extent cx="1333086" cy="322729"/>
            <wp:effectExtent l="19050" t="0" r="414" b="0"/>
            <wp:docPr id="4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308" cy="32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96" w:rsidRPr="00050A96" w:rsidRDefault="00050A96" w:rsidP="00050A96">
      <w:pPr>
        <w:shd w:val="clear" w:color="auto" w:fill="FFFFFF"/>
        <w:jc w:val="both"/>
        <w:rPr>
          <w:color w:val="000000"/>
          <w:lang w:val="uk-UA"/>
        </w:rPr>
      </w:pPr>
    </w:p>
    <w:p w:rsidR="00050A96" w:rsidRPr="00050A96" w:rsidRDefault="00050A96" w:rsidP="00050A96">
      <w:pPr>
        <w:shd w:val="clear" w:color="auto" w:fill="FFFFFF"/>
        <w:jc w:val="both"/>
        <w:rPr>
          <w:color w:val="000000"/>
        </w:rPr>
      </w:pPr>
      <w:r w:rsidRPr="00050A96">
        <w:rPr>
          <w:color w:val="000000"/>
          <w:lang w:val="uk-UA"/>
        </w:rPr>
        <w:tab/>
      </w:r>
      <w:r w:rsidRPr="00050A96">
        <w:rPr>
          <w:color w:val="000000"/>
        </w:rPr>
        <w:t>Найдем среднюю и действующую величины ЭДС, наво</w:t>
      </w:r>
      <w:r w:rsidRPr="00050A96">
        <w:rPr>
          <w:color w:val="000000"/>
        </w:rPr>
        <w:softHyphen/>
        <w:t>димой в прямоугольном витке (см. рис.</w:t>
      </w:r>
      <w:r w:rsidRPr="00050A96">
        <w:rPr>
          <w:color w:val="000000"/>
          <w:lang w:val="uk-UA"/>
        </w:rPr>
        <w:t>3.1.1</w:t>
      </w:r>
      <w:r w:rsidRPr="00050A96">
        <w:rPr>
          <w:color w:val="000000"/>
        </w:rPr>
        <w:t>) при вращении его в равномерном магнитном поле с постоянной угловой скоростью. Для этого в формуле (</w:t>
      </w:r>
      <w:r w:rsidRPr="00050A96">
        <w:rPr>
          <w:b/>
          <w:i/>
          <w:color w:val="000000"/>
          <w:lang w:val="en-US"/>
        </w:rPr>
        <w:t>e</w:t>
      </w:r>
      <w:r w:rsidRPr="00050A96">
        <w:rPr>
          <w:b/>
          <w:i/>
          <w:color w:val="000000"/>
        </w:rPr>
        <w:t>=</w:t>
      </w:r>
      <w:proofErr w:type="spellStart"/>
      <w:r w:rsidRPr="00050A96">
        <w:rPr>
          <w:b/>
          <w:i/>
          <w:iCs/>
          <w:color w:val="000000"/>
          <w:lang w:val="en-US"/>
        </w:rPr>
        <w:t>E</w:t>
      </w:r>
      <w:r w:rsidRPr="00050A96">
        <w:rPr>
          <w:b/>
          <w:i/>
          <w:iCs/>
          <w:color w:val="000000"/>
          <w:vertAlign w:val="subscript"/>
          <w:lang w:val="en-US"/>
        </w:rPr>
        <w:t>m</w:t>
      </w:r>
      <w:r w:rsidRPr="00050A96">
        <w:rPr>
          <w:b/>
          <w:i/>
          <w:iCs/>
          <w:color w:val="000000"/>
          <w:lang w:val="en-US"/>
        </w:rPr>
        <w:t>sin</w:t>
      </w:r>
      <w:proofErr w:type="spellEnd"/>
      <w:r w:rsidRPr="00050A96">
        <w:rPr>
          <w:b/>
          <w:i/>
          <w:iCs/>
          <w:color w:val="000000"/>
        </w:rPr>
        <w:t>ω</w:t>
      </w:r>
      <w:r w:rsidRPr="00050A96">
        <w:rPr>
          <w:b/>
          <w:i/>
          <w:iCs/>
          <w:color w:val="000000"/>
          <w:lang w:val="en-US"/>
        </w:rPr>
        <w:t>t</w:t>
      </w:r>
      <w:r w:rsidRPr="00050A96">
        <w:rPr>
          <w:color w:val="000000"/>
        </w:rPr>
        <w:t xml:space="preserve">, где  </w:t>
      </w:r>
      <w:proofErr w:type="spellStart"/>
      <w:r w:rsidRPr="00050A96">
        <w:rPr>
          <w:b/>
          <w:i/>
          <w:color w:val="000000"/>
          <w:lang w:val="en-US"/>
        </w:rPr>
        <w:t>E</w:t>
      </w:r>
      <w:r w:rsidRPr="00050A96">
        <w:rPr>
          <w:b/>
          <w:i/>
          <w:color w:val="000000"/>
          <w:vertAlign w:val="subscript"/>
          <w:lang w:val="en-US"/>
        </w:rPr>
        <w:t>m</w:t>
      </w:r>
      <w:proofErr w:type="spellEnd"/>
      <w:r w:rsidRPr="00050A96">
        <w:rPr>
          <w:b/>
          <w:i/>
          <w:color w:val="000000"/>
        </w:rPr>
        <w:t xml:space="preserve">= </w:t>
      </w:r>
      <w:proofErr w:type="spellStart"/>
      <w:r w:rsidRPr="00050A96">
        <w:rPr>
          <w:b/>
          <w:i/>
          <w:color w:val="000000"/>
          <w:lang w:val="en-US"/>
        </w:rPr>
        <w:t>BlωD</w:t>
      </w:r>
      <w:proofErr w:type="spellEnd"/>
      <w:r w:rsidRPr="00050A96">
        <w:rPr>
          <w:color w:val="000000"/>
        </w:rPr>
        <w:t xml:space="preserve">) обозначим: </w:t>
      </w:r>
      <w:proofErr w:type="spellStart"/>
      <w:r w:rsidRPr="00050A96">
        <w:rPr>
          <w:b/>
          <w:i/>
          <w:color w:val="000000"/>
          <w:lang w:val="en-US"/>
        </w:rPr>
        <w:t>l</w:t>
      </w:r>
      <w:r w:rsidRPr="00050A96">
        <w:rPr>
          <w:b/>
          <w:i/>
          <w:iCs/>
          <w:color w:val="000000"/>
          <w:lang w:val="en-US"/>
        </w:rPr>
        <w:t>D</w:t>
      </w:r>
      <w:proofErr w:type="spellEnd"/>
      <w:r w:rsidRPr="00050A96">
        <w:rPr>
          <w:i/>
          <w:iCs/>
          <w:color w:val="000000"/>
        </w:rPr>
        <w:t>=</w:t>
      </w:r>
      <w:r w:rsidRPr="00050A96">
        <w:rPr>
          <w:b/>
          <w:i/>
          <w:iCs/>
          <w:color w:val="000000"/>
          <w:lang w:val="en-US"/>
        </w:rPr>
        <w:t>S</w:t>
      </w:r>
      <w:r w:rsidRPr="00050A96">
        <w:rPr>
          <w:color w:val="000000"/>
        </w:rPr>
        <w:t xml:space="preserve">— </w:t>
      </w:r>
      <w:r w:rsidRPr="00050A96">
        <w:rPr>
          <w:color w:val="000000"/>
        </w:rPr>
        <w:lastRenderedPageBreak/>
        <w:t xml:space="preserve">площадь витка; </w:t>
      </w:r>
      <w:r w:rsidRPr="00050A96">
        <w:rPr>
          <w:b/>
          <w:i/>
          <w:color w:val="000000"/>
        </w:rPr>
        <w:t>В</w:t>
      </w:r>
      <w:r w:rsidRPr="00050A96">
        <w:rPr>
          <w:b/>
          <w:i/>
          <w:color w:val="000000"/>
          <w:lang w:val="en-US"/>
        </w:rPr>
        <w:t>S</w:t>
      </w:r>
      <w:r w:rsidRPr="00050A96">
        <w:rPr>
          <w:color w:val="000000"/>
        </w:rPr>
        <w:t xml:space="preserve"> = </w:t>
      </w:r>
      <w:r w:rsidRPr="00050A96">
        <w:rPr>
          <w:b/>
          <w:i/>
          <w:color w:val="000000"/>
        </w:rPr>
        <w:t>Ф</w:t>
      </w:r>
      <w:r w:rsidRPr="00050A96">
        <w:rPr>
          <w:b/>
          <w:i/>
          <w:color w:val="000000"/>
          <w:vertAlign w:val="subscript"/>
          <w:lang w:val="en-US"/>
        </w:rPr>
        <w:t>m</w:t>
      </w:r>
      <w:r w:rsidRPr="00050A96">
        <w:rPr>
          <w:color w:val="000000"/>
        </w:rPr>
        <w:t xml:space="preserve"> — наибольшая величина магнитного истока,  сцепленного  с витком.</w:t>
      </w:r>
    </w:p>
    <w:p w:rsidR="00050A96" w:rsidRPr="00050A96" w:rsidRDefault="00050A96" w:rsidP="00050A96">
      <w:pPr>
        <w:shd w:val="clear" w:color="auto" w:fill="FFFFFF"/>
        <w:jc w:val="both"/>
        <w:rPr>
          <w:color w:val="000000"/>
        </w:rPr>
      </w:pPr>
      <w:r w:rsidRPr="00050A96">
        <w:rPr>
          <w:color w:val="000000"/>
          <w:lang w:val="uk-UA"/>
        </w:rPr>
        <w:tab/>
      </w:r>
      <w:r w:rsidRPr="00050A96">
        <w:rPr>
          <w:color w:val="000000"/>
        </w:rPr>
        <w:t xml:space="preserve">Амплитуда ЭДС при наличии </w:t>
      </w:r>
      <w:proofErr w:type="spellStart"/>
      <w:r w:rsidRPr="00050A96">
        <w:rPr>
          <w:b/>
          <w:i/>
          <w:iCs/>
          <w:color w:val="000000"/>
        </w:rPr>
        <w:t>N</w:t>
      </w:r>
      <w:r w:rsidRPr="00050A96">
        <w:rPr>
          <w:color w:val="000000"/>
        </w:rPr>
        <w:t>витков</w:t>
      </w:r>
      <w:proofErr w:type="spellEnd"/>
      <w:r>
        <w:rPr>
          <w:color w:val="000000"/>
        </w:rPr>
        <w:t xml:space="preserve"> </w:t>
      </w:r>
      <w:proofErr w:type="spellStart"/>
      <w:r w:rsidRPr="00050A96">
        <w:rPr>
          <w:b/>
          <w:i/>
          <w:color w:val="000000"/>
          <w:lang w:val="en-US"/>
        </w:rPr>
        <w:t>E</w:t>
      </w:r>
      <w:r w:rsidRPr="00050A96">
        <w:rPr>
          <w:b/>
          <w:i/>
          <w:color w:val="000000"/>
          <w:vertAlign w:val="subscript"/>
          <w:lang w:val="en-US"/>
        </w:rPr>
        <w:t>m</w:t>
      </w:r>
      <w:proofErr w:type="spellEnd"/>
      <w:r w:rsidRPr="00050A96">
        <w:rPr>
          <w:b/>
          <w:i/>
          <w:color w:val="000000"/>
        </w:rPr>
        <w:t>= Ф</w:t>
      </w:r>
      <w:proofErr w:type="spellStart"/>
      <w:r w:rsidRPr="00050A96">
        <w:rPr>
          <w:b/>
          <w:i/>
          <w:color w:val="000000"/>
          <w:vertAlign w:val="subscript"/>
          <w:lang w:val="en-US"/>
        </w:rPr>
        <w:t>m</w:t>
      </w:r>
      <w:r w:rsidRPr="00050A96">
        <w:rPr>
          <w:b/>
          <w:i/>
          <w:lang w:val="en-US"/>
        </w:rPr>
        <w:t>Nω</w:t>
      </w:r>
      <w:proofErr w:type="spellEnd"/>
      <w:r w:rsidRPr="00050A96">
        <w:rPr>
          <w:b/>
          <w:i/>
        </w:rPr>
        <w:t xml:space="preserve"> = 2</w:t>
      </w:r>
      <w:r w:rsidRPr="00050A96">
        <w:rPr>
          <w:b/>
          <w:i/>
          <w:lang w:val="en-US"/>
        </w:rPr>
        <w:t>π</w:t>
      </w:r>
      <w:r w:rsidRPr="00050A96">
        <w:rPr>
          <w:b/>
          <w:i/>
        </w:rPr>
        <w:t>ƒ</w:t>
      </w:r>
      <w:r w:rsidRPr="00050A96">
        <w:rPr>
          <w:b/>
          <w:i/>
          <w:lang w:val="en-US"/>
        </w:rPr>
        <w:t>N</w:t>
      </w:r>
      <w:r w:rsidRPr="00050A96">
        <w:rPr>
          <w:b/>
          <w:i/>
        </w:rPr>
        <w:t>Ф</w:t>
      </w:r>
      <w:r w:rsidRPr="00050A96">
        <w:rPr>
          <w:b/>
          <w:i/>
          <w:vertAlign w:val="subscript"/>
          <w:lang w:val="en-US"/>
        </w:rPr>
        <w:t>m</w:t>
      </w:r>
    </w:p>
    <w:p w:rsidR="00050A96" w:rsidRPr="00050A96" w:rsidRDefault="00050A96" w:rsidP="00050A96">
      <w:pPr>
        <w:shd w:val="clear" w:color="auto" w:fill="FFFFFF"/>
        <w:ind w:firstLine="708"/>
        <w:jc w:val="both"/>
        <w:rPr>
          <w:color w:val="000000"/>
        </w:rPr>
      </w:pPr>
      <w:r w:rsidRPr="00050A96">
        <w:rPr>
          <w:color w:val="000000"/>
        </w:rPr>
        <w:t>Средняя величина ЭДС</w:t>
      </w:r>
      <w:proofErr w:type="spellStart"/>
      <w:r w:rsidRPr="00050A96">
        <w:rPr>
          <w:b/>
          <w:i/>
          <w:color w:val="000000"/>
          <w:lang w:val="en-US"/>
        </w:rPr>
        <w:t>E</w:t>
      </w:r>
      <w:r w:rsidRPr="00050A96">
        <w:rPr>
          <w:b/>
          <w:i/>
          <w:color w:val="000000"/>
          <w:vertAlign w:val="subscript"/>
          <w:lang w:val="en-US"/>
        </w:rPr>
        <w:t>c</w:t>
      </w:r>
      <w:proofErr w:type="spellEnd"/>
      <w:r w:rsidRPr="00050A96">
        <w:rPr>
          <w:b/>
          <w:i/>
          <w:color w:val="000000"/>
        </w:rPr>
        <w:t>= 2</w:t>
      </w:r>
      <w:proofErr w:type="spellStart"/>
      <w:r w:rsidRPr="00050A96">
        <w:rPr>
          <w:b/>
          <w:i/>
          <w:color w:val="000000"/>
          <w:lang w:val="en-US"/>
        </w:rPr>
        <w:t>E</w:t>
      </w:r>
      <w:r w:rsidRPr="00050A96">
        <w:rPr>
          <w:b/>
          <w:i/>
          <w:color w:val="000000"/>
          <w:vertAlign w:val="subscript"/>
          <w:lang w:val="en-US"/>
        </w:rPr>
        <w:t>m</w:t>
      </w:r>
      <w:proofErr w:type="spellEnd"/>
      <w:r w:rsidRPr="00050A96">
        <w:rPr>
          <w:b/>
          <w:i/>
          <w:color w:val="000000"/>
        </w:rPr>
        <w:t xml:space="preserve">/ </w:t>
      </w:r>
      <w:r w:rsidRPr="00050A96">
        <w:rPr>
          <w:b/>
          <w:i/>
          <w:color w:val="000000"/>
          <w:lang w:val="en-US"/>
        </w:rPr>
        <w:t>π</w:t>
      </w:r>
      <w:r w:rsidRPr="00050A96">
        <w:rPr>
          <w:color w:val="000000"/>
        </w:rPr>
        <w:t xml:space="preserve"> = </w:t>
      </w:r>
      <w:r w:rsidRPr="00050A96">
        <w:rPr>
          <w:b/>
          <w:i/>
          <w:color w:val="000000"/>
        </w:rPr>
        <w:t>4</w:t>
      </w:r>
      <w:r w:rsidRPr="00050A96">
        <w:rPr>
          <w:b/>
          <w:i/>
          <w:lang w:val="en-US"/>
        </w:rPr>
        <w:t>π</w:t>
      </w:r>
      <w:r w:rsidRPr="00050A96">
        <w:rPr>
          <w:b/>
          <w:i/>
        </w:rPr>
        <w:t>ƒ</w:t>
      </w:r>
      <w:r w:rsidRPr="00050A96">
        <w:rPr>
          <w:b/>
          <w:i/>
          <w:lang w:val="en-US"/>
        </w:rPr>
        <w:t>N</w:t>
      </w:r>
      <w:r w:rsidRPr="00050A96">
        <w:rPr>
          <w:b/>
          <w:i/>
        </w:rPr>
        <w:t>Ф</w:t>
      </w:r>
      <w:r w:rsidRPr="00050A96">
        <w:rPr>
          <w:b/>
          <w:i/>
          <w:vertAlign w:val="subscript"/>
          <w:lang w:val="en-US"/>
        </w:rPr>
        <w:t>m</w:t>
      </w:r>
    </w:p>
    <w:p w:rsidR="00050A96" w:rsidRPr="00050A96" w:rsidRDefault="00050A96" w:rsidP="00050A96">
      <w:pPr>
        <w:shd w:val="clear" w:color="auto" w:fill="FFFFFF"/>
        <w:tabs>
          <w:tab w:val="left" w:pos="709"/>
        </w:tabs>
        <w:ind w:firstLine="708"/>
        <w:jc w:val="both"/>
        <w:rPr>
          <w:color w:val="000000"/>
        </w:rPr>
      </w:pPr>
      <w:r w:rsidRPr="00050A96">
        <w:rPr>
          <w:color w:val="000000"/>
        </w:rPr>
        <w:t>Действующая  величина  ЭДС</w:t>
      </w:r>
      <w:r w:rsidRPr="00050A96">
        <w:rPr>
          <w:b/>
          <w:i/>
          <w:color w:val="000000"/>
          <w:lang w:val="en-US"/>
        </w:rPr>
        <w:t>E</w:t>
      </w:r>
      <w:r w:rsidRPr="00050A96">
        <w:rPr>
          <w:b/>
          <w:i/>
          <w:color w:val="000000"/>
        </w:rPr>
        <w:t xml:space="preserve"> = </w:t>
      </w:r>
      <w:r w:rsidRPr="00050A96">
        <w:rPr>
          <w:b/>
          <w:i/>
          <w:color w:val="000000"/>
          <w:lang w:val="en-US"/>
        </w:rPr>
        <w:t>K</w:t>
      </w:r>
      <w:r w:rsidRPr="00050A96">
        <w:rPr>
          <w:b/>
          <w:i/>
          <w:color w:val="000000"/>
          <w:vertAlign w:val="subscript"/>
        </w:rPr>
        <w:t xml:space="preserve">Ф </w:t>
      </w:r>
      <w:proofErr w:type="spellStart"/>
      <w:r w:rsidRPr="00050A96">
        <w:rPr>
          <w:b/>
          <w:i/>
          <w:color w:val="000000"/>
        </w:rPr>
        <w:t>Е</w:t>
      </w:r>
      <w:r w:rsidRPr="00050A96">
        <w:rPr>
          <w:b/>
          <w:i/>
          <w:color w:val="000000"/>
          <w:vertAlign w:val="subscript"/>
        </w:rPr>
        <w:t>с</w:t>
      </w:r>
      <w:proofErr w:type="spellEnd"/>
      <w:r w:rsidRPr="00050A96">
        <w:rPr>
          <w:b/>
          <w:i/>
          <w:color w:val="000000"/>
        </w:rPr>
        <w:t xml:space="preserve"> = 1, 11Е</w:t>
      </w:r>
      <w:r w:rsidRPr="00050A96">
        <w:rPr>
          <w:b/>
          <w:i/>
          <w:color w:val="000000"/>
          <w:vertAlign w:val="subscript"/>
        </w:rPr>
        <w:t xml:space="preserve">с </w:t>
      </w:r>
      <w:r w:rsidRPr="00050A96">
        <w:rPr>
          <w:b/>
          <w:i/>
          <w:color w:val="000000"/>
        </w:rPr>
        <w:t>= 4, 44</w:t>
      </w:r>
      <w:r w:rsidRPr="00050A96">
        <w:rPr>
          <w:b/>
          <w:i/>
        </w:rPr>
        <w:t>ƒ</w:t>
      </w:r>
      <w:r w:rsidRPr="00050A96">
        <w:rPr>
          <w:b/>
          <w:i/>
          <w:lang w:val="en-US"/>
        </w:rPr>
        <w:t>N</w:t>
      </w:r>
      <w:r w:rsidRPr="00050A96">
        <w:rPr>
          <w:b/>
          <w:i/>
        </w:rPr>
        <w:t>Ф</w:t>
      </w:r>
      <w:r w:rsidRPr="00050A96">
        <w:rPr>
          <w:b/>
          <w:i/>
          <w:vertAlign w:val="subscript"/>
          <w:lang w:val="en-US"/>
        </w:rPr>
        <w:t>m</w:t>
      </w:r>
    </w:p>
    <w:p w:rsidR="00811BBE" w:rsidRDefault="00811BBE" w:rsidP="00811BBE">
      <w:pPr>
        <w:pStyle w:val="1"/>
        <w:shd w:val="clear" w:color="auto" w:fill="FFFFFF"/>
        <w:spacing w:before="0" w:after="150" w:line="330" w:lineRule="atLeast"/>
        <w:textAlignment w:val="baseline"/>
        <w:rPr>
          <w:rFonts w:ascii="Arial" w:hAnsi="Arial" w:cs="Arial"/>
          <w:color w:val="444444"/>
          <w:sz w:val="33"/>
          <w:szCs w:val="33"/>
        </w:rPr>
      </w:pPr>
    </w:p>
    <w:p w:rsidR="00811BBE" w:rsidRPr="00B802BB" w:rsidRDefault="00811BBE" w:rsidP="00B802BB">
      <w:pPr>
        <w:jc w:val="center"/>
        <w:rPr>
          <w:b/>
        </w:rPr>
      </w:pPr>
      <w:r w:rsidRPr="00B802BB">
        <w:rPr>
          <w:b/>
        </w:rPr>
        <w:t>Закон Ома для переменного тока</w:t>
      </w:r>
    </w:p>
    <w:p w:rsidR="00E21F96" w:rsidRDefault="00E21F96" w:rsidP="00E21F96">
      <w:pPr>
        <w:ind w:firstLine="567"/>
        <w:jc w:val="both"/>
      </w:pPr>
      <w:r>
        <w:t>Вы уже знаете, что</w:t>
      </w:r>
      <w:r w:rsidRPr="00E21F96">
        <w:t xml:space="preserve"> ток протекает только по замкнутому контуру и возможен только при условии, что к этому контуру будет приложено напряжение и контур будет иметь какое-то сопротивление. </w:t>
      </w:r>
    </w:p>
    <w:p w:rsidR="00E21F96" w:rsidRDefault="00E21F96" w:rsidP="00E21F96">
      <w:pPr>
        <w:ind w:firstLine="567"/>
        <w:jc w:val="both"/>
      </w:pPr>
      <w:r w:rsidRPr="00E21F96">
        <w:t xml:space="preserve">В современной жизни без закона Ома для цепи переменного тока никак не обойтись. Поскольку ток, это работа, а работа есть выделение тепла, то существенная задача электротехники в том, чтобы соблюдался термический режим, проще говоря, чтобы не произошло перегрева </w:t>
      </w:r>
      <w:proofErr w:type="spellStart"/>
      <w:r w:rsidRPr="00E21F96">
        <w:t>электроцепей</w:t>
      </w:r>
      <w:proofErr w:type="spellEnd"/>
      <w:r w:rsidRPr="00E21F96">
        <w:t>. Итак, закон Ома гласит, что:</w:t>
      </w:r>
    </w:p>
    <w:p w:rsidR="00E21F96" w:rsidRPr="00E21F96" w:rsidRDefault="00074632" w:rsidP="00074632">
      <w:pPr>
        <w:jc w:val="both"/>
      </w:pPr>
      <w:r>
        <w:rPr>
          <w:noProof/>
        </w:rPr>
        <w:drawing>
          <wp:inline distT="0" distB="0" distL="0" distR="0">
            <wp:extent cx="4981575" cy="853985"/>
            <wp:effectExtent l="19050" t="0" r="0" b="0"/>
            <wp:docPr id="45" name="Рисунок 1" descr="Определение закона 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ределение закона Ом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697" cy="85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BBE" w:rsidRPr="00811BBE" w:rsidRDefault="00811BBE" w:rsidP="00811BBE"/>
    <w:p w:rsidR="00360113" w:rsidRPr="00360113" w:rsidRDefault="00360113" w:rsidP="00360113">
      <w:pPr>
        <w:ind w:firstLine="567"/>
        <w:jc w:val="both"/>
      </w:pPr>
      <w:r w:rsidRPr="00360113">
        <w:t>Измерить напряжение довольно просто, для этого понадобится вольтметр, в нашем случае для переменного напряжения. В цепях постоянного тока </w:t>
      </w:r>
      <w:hyperlink r:id="rId30" w:tgtFrame="_blank" w:history="1">
        <w:r w:rsidRPr="00360113">
          <w:rPr>
            <w:rStyle w:val="a9"/>
            <w:color w:val="auto"/>
            <w:u w:val="none"/>
          </w:rPr>
          <w:t>измерить сопротивление</w:t>
        </w:r>
      </w:hyperlink>
      <w:r w:rsidRPr="00360113">
        <w:t> тоже не составляет сложности, для этого потребуется омметр. Почему же возникают сложности с переменным током? А проблема, именно, в его переменности, а точнее понятиях емкости и индукции, которые ведут себя при переменном токе несколько иначе, нежели при постоянном.</w:t>
      </w:r>
    </w:p>
    <w:p w:rsidR="00360113" w:rsidRPr="00360113" w:rsidRDefault="00360113" w:rsidP="00360113">
      <w:pPr>
        <w:ind w:firstLine="567"/>
        <w:jc w:val="both"/>
      </w:pPr>
      <w:r w:rsidRPr="00360113">
        <w:t>Формула Закона Ома для переменного тока:</w:t>
      </w:r>
    </w:p>
    <w:p w:rsidR="00360113" w:rsidRPr="00360113" w:rsidRDefault="00360113" w:rsidP="00360113">
      <w:pPr>
        <w:jc w:val="both"/>
      </w:pPr>
      <w:r w:rsidRPr="00360113">
        <w:rPr>
          <w:noProof/>
        </w:rPr>
        <w:drawing>
          <wp:inline distT="0" distB="0" distL="0" distR="0">
            <wp:extent cx="3426446" cy="1228725"/>
            <wp:effectExtent l="19050" t="0" r="2554" b="0"/>
            <wp:docPr id="57" name="Рисунок 4" descr="Формула закона Ома с расшифровкой зна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рмула закона Ома с расшифровкой значений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40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499" cy="123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13" w:rsidRPr="00360113" w:rsidRDefault="00360113" w:rsidP="00360113">
      <w:pPr>
        <w:ind w:firstLine="567"/>
        <w:jc w:val="both"/>
      </w:pPr>
      <w:r w:rsidRPr="00360113">
        <w:t>Кому-то эта формула может показаться неожиданной, потому что все привыкли видеть другую формулу:</w:t>
      </w:r>
    </w:p>
    <w:p w:rsidR="00360113" w:rsidRPr="00360113" w:rsidRDefault="00360113" w:rsidP="00360113">
      <w:pPr>
        <w:ind w:firstLine="567"/>
        <w:jc w:val="both"/>
      </w:pPr>
      <w:r w:rsidRPr="00360113">
        <w:rPr>
          <w:noProof/>
        </w:rPr>
        <w:drawing>
          <wp:inline distT="0" distB="0" distL="0" distR="0">
            <wp:extent cx="1581150" cy="512969"/>
            <wp:effectExtent l="19050" t="0" r="0" b="0"/>
            <wp:docPr id="56" name="Рисунок 5" descr="Классическая формула 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лассическая формула Ома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37276" r="3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1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13" w:rsidRPr="00360113" w:rsidRDefault="00360113" w:rsidP="00360113">
      <w:pPr>
        <w:ind w:firstLine="567"/>
        <w:jc w:val="both"/>
      </w:pPr>
      <w:r w:rsidRPr="00360113">
        <w:t>Теперь давайте разберёмся, что такое полное сопротивление цепи и всё сразу встанет на свои места. В цепях постоянного тока конденсаторы могут только накапливать заряд, а катушки индуктивности становятся обычным проводом, но в цепях переменного тока они становятся сопротивлениями. Поэтому в переменном токе существует две составляющие: активный ток и реактивный. Как это происходит, сейчас увидите.</w:t>
      </w:r>
    </w:p>
    <w:p w:rsidR="00360113" w:rsidRDefault="00360113" w:rsidP="00360113">
      <w:pPr>
        <w:ind w:firstLine="567"/>
        <w:jc w:val="both"/>
      </w:pPr>
      <w:r w:rsidRPr="00360113">
        <w:rPr>
          <w:i/>
        </w:rPr>
        <w:t>Ёмкостное сопротивление</w:t>
      </w:r>
      <w:r w:rsidRPr="00360113">
        <w:t>. При подаче напряжения на конденсатор сначала возникает сильный ток и потом поднимается напряжение, то есть в идеальных условиях ток опережает напряжение на угол 90. Другими словами, ток совершает работу из-за наличия сопротивления в цепи, которое можно посчитать по формуле:</w:t>
      </w:r>
    </w:p>
    <w:p w:rsidR="00360113" w:rsidRPr="00360113" w:rsidRDefault="00360113" w:rsidP="00360113">
      <w:pPr>
        <w:ind w:firstLine="567"/>
        <w:jc w:val="both"/>
      </w:pPr>
      <w:r w:rsidRPr="00360113">
        <w:br/>
      </w:r>
      <w:r w:rsidRPr="00360113">
        <w:rPr>
          <w:noProof/>
        </w:rPr>
        <w:drawing>
          <wp:inline distT="0" distB="0" distL="0" distR="0">
            <wp:extent cx="5591810" cy="1285875"/>
            <wp:effectExtent l="19050" t="0" r="8890" b="0"/>
            <wp:docPr id="55" name="Рисунок 6" descr="формула емкостного сопроти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рмула емкостного сопротивления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9396" r="12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13" w:rsidRPr="00360113" w:rsidRDefault="00360113" w:rsidP="00360113">
      <w:pPr>
        <w:ind w:firstLine="567"/>
        <w:jc w:val="both"/>
      </w:pPr>
      <w:r w:rsidRPr="00360113">
        <w:lastRenderedPageBreak/>
        <w:t>Таким образом, чем выше частота переменного тока и чем выше емкость конденсатора, тем меньше ёмкостное сопротивление.</w:t>
      </w:r>
    </w:p>
    <w:p w:rsidR="00360113" w:rsidRPr="00360113" w:rsidRDefault="00360113" w:rsidP="00360113">
      <w:pPr>
        <w:ind w:firstLine="567"/>
        <w:jc w:val="both"/>
      </w:pPr>
      <w:r w:rsidRPr="00360113">
        <w:rPr>
          <w:i/>
        </w:rPr>
        <w:t>Индуктивное сопротивление</w:t>
      </w:r>
      <w:r w:rsidRPr="00360113">
        <w:t xml:space="preserve">. Здесь все происходит наоборот, сначала возникает напряжение, затем запускается индукционный процесс который препятствует возрастанию тока. </w:t>
      </w:r>
    </w:p>
    <w:p w:rsidR="00360113" w:rsidRPr="00360113" w:rsidRDefault="00360113" w:rsidP="00360113">
      <w:pPr>
        <w:jc w:val="both"/>
      </w:pPr>
      <w:r w:rsidRPr="00360113">
        <w:rPr>
          <w:noProof/>
        </w:rPr>
        <w:drawing>
          <wp:inline distT="0" distB="0" distL="0" distR="0">
            <wp:extent cx="5334000" cy="1247775"/>
            <wp:effectExtent l="19050" t="0" r="0" b="0"/>
            <wp:docPr id="54" name="Рисунок 7" descr="формула индуктивного сопроти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рмула индуктивного сопротивления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r="1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13" w:rsidRPr="00360113" w:rsidRDefault="00360113" w:rsidP="00360113">
      <w:pPr>
        <w:ind w:firstLine="567"/>
        <w:jc w:val="both"/>
      </w:pPr>
      <w:r w:rsidRPr="00360113">
        <w:t>Поэтому здесь мы видим уже обратную картину – чем выше частота и чем больше индуктивность катушки, тем больше индуктивное сопротивление переменному току.</w:t>
      </w:r>
    </w:p>
    <w:p w:rsidR="00360113" w:rsidRPr="00360113" w:rsidRDefault="00360113" w:rsidP="00360113">
      <w:pPr>
        <w:ind w:firstLine="567"/>
        <w:jc w:val="both"/>
      </w:pPr>
      <w:r w:rsidRPr="00360113">
        <w:t>Почему эти понятия не встречаются в цепях постоянного тока? Ответ можно узнать, посмотрев на формулы. Если ток постоянный, то f=0. То есть, емкостное сопротивление станет бесконечно большим, а это значит, что конденсатор в цепи постоянного тока становится похож на выключатель, который размыкает цепь и ток по ней не идёт, но при этом, конденсатор будет пропускать переменный ток. А индуктивное сопротивление станет равно нулю, значит, у нас останется просто провод, который имеет свое собственное сопротивление, которое еще называется активным, и его можно измерить </w:t>
      </w:r>
      <w:hyperlink r:id="rId35" w:tgtFrame="_blank" w:history="1">
        <w:r w:rsidRPr="00360113">
          <w:rPr>
            <w:rStyle w:val="a9"/>
            <w:color w:val="auto"/>
            <w:u w:val="none"/>
          </w:rPr>
          <w:t>обычным омметром</w:t>
        </w:r>
      </w:hyperlink>
      <w:r w:rsidRPr="00360113">
        <w:t>. В отличие от конденсатора, у которого нет активного сопротивления, сопротивление катушки, если оно довольно большое, должно приниматься в расчёт. Как правило, активное сопротивление катушки очень маленькое по сравнению с индуктивным, поэтому его в расчёт не берут, но всё же правильно формула сопротивления катушки выглядит так:</w:t>
      </w:r>
    </w:p>
    <w:p w:rsidR="00360113" w:rsidRPr="00360113" w:rsidRDefault="00360113" w:rsidP="00360113">
      <w:pPr>
        <w:ind w:firstLine="567"/>
        <w:jc w:val="both"/>
      </w:pPr>
      <w:r w:rsidRPr="00360113">
        <w:rPr>
          <w:noProof/>
        </w:rPr>
        <w:drawing>
          <wp:inline distT="0" distB="0" distL="0" distR="0">
            <wp:extent cx="2762250" cy="285750"/>
            <wp:effectExtent l="19050" t="0" r="0" b="0"/>
            <wp:docPr id="52" name="Рисунок 8" descr="Формула сопротивления кат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рмула сопротивления катушки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33716" t="25373" r="33027" b="2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13" w:rsidRPr="00360113" w:rsidRDefault="00360113" w:rsidP="00360113">
      <w:pPr>
        <w:ind w:firstLine="567"/>
        <w:jc w:val="both"/>
      </w:pPr>
      <w:r w:rsidRPr="00360113">
        <w:t>По такому принципу в электронике изготавливают фильтры, которые должны отсечь </w:t>
      </w:r>
      <w:hyperlink r:id="rId37" w:history="1">
        <w:r w:rsidRPr="00360113">
          <w:rPr>
            <w:rStyle w:val="a9"/>
            <w:color w:val="auto"/>
            <w:u w:val="none"/>
          </w:rPr>
          <w:t>переменный ток от постоянного</w:t>
        </w:r>
      </w:hyperlink>
      <w:r w:rsidRPr="00360113">
        <w:t>, то есть пропускать только переменный ток или наоборот заглушить переменный ток, оставив только постоянный, или даже заглушить токи какой-то одной или нескольких частот.</w:t>
      </w:r>
    </w:p>
    <w:p w:rsidR="00360113" w:rsidRPr="00360113" w:rsidRDefault="00360113" w:rsidP="00360113">
      <w:pPr>
        <w:ind w:firstLine="567"/>
        <w:jc w:val="both"/>
      </w:pPr>
      <w:r w:rsidRPr="00360113">
        <w:t>Ну а сейчас мы рассмотрим </w:t>
      </w:r>
      <w:hyperlink r:id="rId38" w:history="1">
        <w:r w:rsidRPr="00360113">
          <w:rPr>
            <w:rStyle w:val="a9"/>
            <w:color w:val="auto"/>
            <w:u w:val="none"/>
          </w:rPr>
          <w:t>закон Ома для электрической цепи</w:t>
        </w:r>
      </w:hyperlink>
      <w:r w:rsidRPr="00360113">
        <w:t> переменного тока наглядно.</w:t>
      </w:r>
    </w:p>
    <w:p w:rsidR="00360113" w:rsidRPr="00360113" w:rsidRDefault="00360113" w:rsidP="00360113">
      <w:pPr>
        <w:ind w:firstLine="567"/>
        <w:jc w:val="both"/>
      </w:pPr>
      <w:r w:rsidRPr="00360113">
        <w:rPr>
          <w:noProof/>
        </w:rPr>
        <w:drawing>
          <wp:inline distT="0" distB="0" distL="0" distR="0">
            <wp:extent cx="1057275" cy="1785362"/>
            <wp:effectExtent l="19050" t="0" r="9525" b="0"/>
            <wp:docPr id="51" name="Рисунок 9" descr="закон ома для электрической це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кон ома для электрической цепи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78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13" w:rsidRPr="00360113" w:rsidRDefault="00360113" w:rsidP="00360113">
      <w:pPr>
        <w:ind w:firstLine="567"/>
        <w:jc w:val="both"/>
      </w:pPr>
      <w:r w:rsidRPr="00360113">
        <w:t>Допустим, у нас есть цепь из последовательно включенных резистора (активное сопротивление), конденсатора (реактивное ёмкостное сопротивление) и катушка (активно-реактивное индуктивное сопротивление). Теперь, чтобы узнать силу тока в цепи нам нужно правильно посчитать полное сопротивление цепи.</w:t>
      </w:r>
    </w:p>
    <w:p w:rsidR="00360113" w:rsidRPr="00360113" w:rsidRDefault="00360113" w:rsidP="00360113">
      <w:pPr>
        <w:ind w:firstLine="567"/>
        <w:jc w:val="both"/>
      </w:pPr>
      <w:r w:rsidRPr="00360113">
        <w:rPr>
          <w:noProof/>
        </w:rPr>
        <w:drawing>
          <wp:inline distT="0" distB="0" distL="0" distR="0">
            <wp:extent cx="2238375" cy="1461418"/>
            <wp:effectExtent l="19050" t="0" r="9525" b="0"/>
            <wp:docPr id="50" name="Рисунок 10" descr="полное сопротивление цепи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лное сопротивление цепи схема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6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13" w:rsidRPr="00360113" w:rsidRDefault="00360113" w:rsidP="00360113">
      <w:pPr>
        <w:ind w:firstLine="567"/>
        <w:jc w:val="both"/>
      </w:pPr>
      <w:r w:rsidRPr="00360113">
        <w:t>Осталось применить всё изложенное выше.</w:t>
      </w:r>
    </w:p>
    <w:p w:rsidR="00360113" w:rsidRPr="00360113" w:rsidRDefault="00360113" w:rsidP="00360113">
      <w:pPr>
        <w:ind w:firstLine="567"/>
        <w:jc w:val="both"/>
      </w:pPr>
      <w:r w:rsidRPr="00360113">
        <w:lastRenderedPageBreak/>
        <w:t>Реактивное сопротивление Х это разница между индуктивным сопротивлением XL и ёмкостным сопротивлением XC. Ну а дальше векторным сложением можем узнать полное реактивное сопротивление</w:t>
      </w:r>
    </w:p>
    <w:p w:rsidR="00360113" w:rsidRPr="00360113" w:rsidRDefault="00360113" w:rsidP="00360113">
      <w:pPr>
        <w:ind w:firstLine="567"/>
        <w:jc w:val="both"/>
      </w:pPr>
      <w:r w:rsidRPr="00360113">
        <w:rPr>
          <w:noProof/>
        </w:rPr>
        <w:drawing>
          <wp:inline distT="0" distB="0" distL="0" distR="0">
            <wp:extent cx="3057525" cy="295275"/>
            <wp:effectExtent l="19050" t="0" r="9525" b="0"/>
            <wp:docPr id="49" name="Рисунок 11" descr="формула полное реактивное сопроти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рмула полное реактивное сопротивление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8190" t="31507" r="34571" b="26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13" w:rsidRPr="00360113" w:rsidRDefault="00360113" w:rsidP="00360113">
      <w:pPr>
        <w:ind w:firstLine="567"/>
        <w:jc w:val="both"/>
      </w:pPr>
      <w:r w:rsidRPr="00360113">
        <w:t>следовательно:</w:t>
      </w:r>
    </w:p>
    <w:p w:rsidR="00360113" w:rsidRPr="00360113" w:rsidRDefault="00360113" w:rsidP="00360113">
      <w:pPr>
        <w:ind w:firstLine="567"/>
        <w:jc w:val="both"/>
      </w:pPr>
      <w:r w:rsidRPr="00360113">
        <w:rPr>
          <w:noProof/>
        </w:rPr>
        <w:drawing>
          <wp:inline distT="0" distB="0" distL="0" distR="0">
            <wp:extent cx="2571750" cy="304800"/>
            <wp:effectExtent l="19050" t="0" r="0" b="0"/>
            <wp:docPr id="48" name="Рисунок 12" descr="формула расчет сопроти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рмула расчет сопротивления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31808" t="32836" r="38058" b="19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13" w:rsidRPr="00360113" w:rsidRDefault="00360113" w:rsidP="00360113">
      <w:pPr>
        <w:ind w:firstLine="567"/>
        <w:jc w:val="both"/>
      </w:pPr>
      <w:r w:rsidRPr="00360113">
        <w:t>дальнейший расчет:</w:t>
      </w:r>
    </w:p>
    <w:p w:rsidR="00360113" w:rsidRPr="00360113" w:rsidRDefault="00360113" w:rsidP="00360113">
      <w:pPr>
        <w:ind w:firstLine="567"/>
        <w:jc w:val="both"/>
      </w:pPr>
      <w:r w:rsidRPr="00360113">
        <w:rPr>
          <w:noProof/>
        </w:rPr>
        <w:drawing>
          <wp:inline distT="0" distB="0" distL="0" distR="0">
            <wp:extent cx="1952625" cy="390525"/>
            <wp:effectExtent l="19050" t="0" r="9525" b="0"/>
            <wp:docPr id="47" name="Рисунок 13" descr="дальнейший расчет сопротивления по формул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альнейший расчет сопротивления по формуле 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36454" t="21429" r="40969" b="2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13" w:rsidRPr="00360113" w:rsidRDefault="00360113" w:rsidP="00360113">
      <w:pPr>
        <w:ind w:firstLine="567"/>
        <w:jc w:val="both"/>
      </w:pPr>
      <w:r w:rsidRPr="00360113">
        <w:t>или:</w:t>
      </w:r>
    </w:p>
    <w:p w:rsidR="00360113" w:rsidRPr="00360113" w:rsidRDefault="00360113" w:rsidP="00360113">
      <w:pPr>
        <w:ind w:firstLine="567"/>
        <w:jc w:val="both"/>
      </w:pPr>
      <w:r w:rsidRPr="00360113">
        <w:rPr>
          <w:noProof/>
        </w:rPr>
        <w:drawing>
          <wp:inline distT="0" distB="0" distL="0" distR="0">
            <wp:extent cx="2571750" cy="409575"/>
            <wp:effectExtent l="19050" t="0" r="0" b="0"/>
            <wp:docPr id="46" name="Рисунок 14" descr="polnoe reaktivnoe soprotivlenie rasche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lnoe reaktivnoe soprotivlenie raschet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32725" t="21127" r="36488" b="18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13" w:rsidRPr="00360113" w:rsidRDefault="00360113" w:rsidP="00360113">
      <w:pPr>
        <w:ind w:firstLine="567"/>
        <w:jc w:val="both"/>
      </w:pPr>
      <w:r w:rsidRPr="00360113">
        <w:t xml:space="preserve">Как вы можете видеть, закон Ома для переменного тока точно такой же, как и для постоянного. Разница лишь в том, как считать сопротивление. Если в постоянном токе мы имеем только активное сопротивление, то в переменном токе добавляется еще и реактивное, а именно индуктивное и емкостное. И, кстати говоря, реактивный ток – явление, с которым в электротехнике стараются бороться различными методами, поскольку эти токи паразитные и не несут полезной нагрузки. </w:t>
      </w:r>
    </w:p>
    <w:p w:rsidR="00F00C40" w:rsidRPr="00360113" w:rsidRDefault="00F00C40" w:rsidP="00360113">
      <w:pPr>
        <w:ind w:firstLine="567"/>
        <w:jc w:val="both"/>
        <w:rPr>
          <w:rFonts w:eastAsia="TimesNewRomanPSMT"/>
        </w:rPr>
      </w:pPr>
    </w:p>
    <w:p w:rsidR="00060728" w:rsidRDefault="00060728" w:rsidP="00EF5A3B">
      <w:pPr>
        <w:pStyle w:val="Default"/>
        <w:ind w:firstLine="567"/>
        <w:jc w:val="both"/>
        <w:rPr>
          <w:bCs/>
        </w:rPr>
      </w:pPr>
    </w:p>
    <w:p w:rsidR="00EB3131" w:rsidRPr="00EB3131" w:rsidRDefault="00EB3131" w:rsidP="00EF5A3B">
      <w:pPr>
        <w:pStyle w:val="Default"/>
        <w:ind w:firstLine="567"/>
        <w:jc w:val="both"/>
        <w:rPr>
          <w:b/>
          <w:bCs/>
        </w:rPr>
      </w:pPr>
      <w:r>
        <w:rPr>
          <w:b/>
          <w:bCs/>
        </w:rPr>
        <w:t>КОНТРОЛЬНЫЕ ВОПРОСЫ</w:t>
      </w:r>
    </w:p>
    <w:p w:rsidR="00EB3131" w:rsidRDefault="00EB3131" w:rsidP="00EF5A3B">
      <w:pPr>
        <w:pStyle w:val="Default"/>
        <w:ind w:firstLine="567"/>
        <w:jc w:val="both"/>
        <w:rPr>
          <w:bCs/>
        </w:rPr>
      </w:pPr>
    </w:p>
    <w:tbl>
      <w:tblPr>
        <w:tblStyle w:val="a5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6"/>
        <w:gridCol w:w="8363"/>
      </w:tblGrid>
      <w:tr w:rsidR="00FA1D84" w:rsidRPr="004C23AA" w:rsidTr="00FA1D84">
        <w:tc>
          <w:tcPr>
            <w:tcW w:w="456" w:type="dxa"/>
          </w:tcPr>
          <w:p w:rsidR="00FA1D84" w:rsidRPr="00B72D7C" w:rsidRDefault="00FA1D84" w:rsidP="00EF0F68">
            <w:pPr>
              <w:pStyle w:val="a3"/>
              <w:ind w:left="0"/>
              <w:contextualSpacing w:val="0"/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1</w:t>
            </w:r>
          </w:p>
        </w:tc>
        <w:tc>
          <w:tcPr>
            <w:tcW w:w="8363" w:type="dxa"/>
          </w:tcPr>
          <w:p w:rsidR="00FA1D84" w:rsidRPr="004C23AA" w:rsidRDefault="00FA1D84" w:rsidP="00EF0F68">
            <w:pPr>
              <w:rPr>
                <w:i/>
                <w:sz w:val="24"/>
                <w:szCs w:val="24"/>
              </w:rPr>
            </w:pPr>
            <w:r w:rsidRPr="004C23AA">
              <w:rPr>
                <w:i/>
                <w:sz w:val="24"/>
                <w:szCs w:val="24"/>
              </w:rPr>
              <w:t xml:space="preserve">В чем преимущества переменного тока? </w:t>
            </w:r>
          </w:p>
        </w:tc>
      </w:tr>
      <w:tr w:rsidR="00FA1D84" w:rsidRPr="004C23AA" w:rsidTr="00FA1D84">
        <w:tc>
          <w:tcPr>
            <w:tcW w:w="456" w:type="dxa"/>
          </w:tcPr>
          <w:p w:rsidR="00FA1D84" w:rsidRPr="00B72D7C" w:rsidRDefault="00FA1D84" w:rsidP="00EF0F68">
            <w:pPr>
              <w:pStyle w:val="a3"/>
              <w:ind w:left="0"/>
              <w:contextualSpacing w:val="0"/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2</w:t>
            </w:r>
          </w:p>
        </w:tc>
        <w:tc>
          <w:tcPr>
            <w:tcW w:w="8363" w:type="dxa"/>
          </w:tcPr>
          <w:p w:rsidR="00FA1D84" w:rsidRPr="004C23AA" w:rsidRDefault="00FA1D84" w:rsidP="00EF0F68">
            <w:pPr>
              <w:rPr>
                <w:i/>
                <w:sz w:val="24"/>
                <w:szCs w:val="24"/>
              </w:rPr>
            </w:pPr>
            <w:r w:rsidRPr="004C23AA">
              <w:rPr>
                <w:i/>
                <w:sz w:val="24"/>
                <w:szCs w:val="24"/>
              </w:rPr>
              <w:t xml:space="preserve">Почему выбрали синусоидальную форму изменения тока и напряжения? </w:t>
            </w:r>
          </w:p>
        </w:tc>
      </w:tr>
      <w:tr w:rsidR="00FA1D84" w:rsidRPr="004C23AA" w:rsidTr="00FA1D84">
        <w:tc>
          <w:tcPr>
            <w:tcW w:w="456" w:type="dxa"/>
          </w:tcPr>
          <w:p w:rsidR="00FA1D84" w:rsidRPr="00B72D7C" w:rsidRDefault="00FA1D84" w:rsidP="00EF0F68">
            <w:pPr>
              <w:pStyle w:val="a3"/>
              <w:ind w:left="0"/>
              <w:contextualSpacing w:val="0"/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3</w:t>
            </w:r>
          </w:p>
        </w:tc>
        <w:tc>
          <w:tcPr>
            <w:tcW w:w="8363" w:type="dxa"/>
          </w:tcPr>
          <w:p w:rsidR="00FA1D84" w:rsidRPr="004C23AA" w:rsidRDefault="00FA1D84" w:rsidP="00EF0F68">
            <w:pPr>
              <w:rPr>
                <w:i/>
                <w:sz w:val="24"/>
                <w:szCs w:val="24"/>
              </w:rPr>
            </w:pPr>
            <w:r w:rsidRPr="004C23AA">
              <w:rPr>
                <w:i/>
                <w:sz w:val="24"/>
                <w:szCs w:val="24"/>
              </w:rPr>
              <w:t xml:space="preserve">В какую сторону от начала координат смещена синусоида при положительной начальной фазе? </w:t>
            </w:r>
          </w:p>
        </w:tc>
      </w:tr>
      <w:tr w:rsidR="00FA1D84" w:rsidRPr="004C23AA" w:rsidTr="00FA1D84">
        <w:tc>
          <w:tcPr>
            <w:tcW w:w="456" w:type="dxa"/>
          </w:tcPr>
          <w:p w:rsidR="00FA1D84" w:rsidRPr="00B72D7C" w:rsidRDefault="00FA1D84" w:rsidP="00EF0F68">
            <w:pPr>
              <w:pStyle w:val="a3"/>
              <w:ind w:left="0"/>
              <w:contextualSpacing w:val="0"/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4</w:t>
            </w:r>
          </w:p>
        </w:tc>
        <w:tc>
          <w:tcPr>
            <w:tcW w:w="8363" w:type="dxa"/>
          </w:tcPr>
          <w:p w:rsidR="00FA1D84" w:rsidRPr="004C23AA" w:rsidRDefault="00FA1D84" w:rsidP="00EF0F68">
            <w:pPr>
              <w:rPr>
                <w:i/>
                <w:sz w:val="24"/>
                <w:szCs w:val="24"/>
              </w:rPr>
            </w:pPr>
            <w:r w:rsidRPr="004C23AA">
              <w:rPr>
                <w:i/>
                <w:sz w:val="24"/>
                <w:szCs w:val="24"/>
              </w:rPr>
              <w:t>Какой физический смысл имеет угловая циклическая частота?</w:t>
            </w:r>
          </w:p>
        </w:tc>
      </w:tr>
      <w:tr w:rsidR="00FA1D84" w:rsidRPr="004C23AA" w:rsidTr="00FA1D84">
        <w:trPr>
          <w:trHeight w:val="379"/>
        </w:trPr>
        <w:tc>
          <w:tcPr>
            <w:tcW w:w="456" w:type="dxa"/>
          </w:tcPr>
          <w:p w:rsidR="00FA1D84" w:rsidRPr="00B72D7C" w:rsidRDefault="00FA1D84" w:rsidP="00EF0F68">
            <w:pPr>
              <w:pStyle w:val="a3"/>
              <w:ind w:left="0"/>
              <w:contextualSpacing w:val="0"/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5</w:t>
            </w:r>
          </w:p>
        </w:tc>
        <w:tc>
          <w:tcPr>
            <w:tcW w:w="8363" w:type="dxa"/>
          </w:tcPr>
          <w:p w:rsidR="00FA1D84" w:rsidRPr="004C23AA" w:rsidRDefault="00FA1D84" w:rsidP="00EF0F68">
            <w:pPr>
              <w:rPr>
                <w:i/>
                <w:sz w:val="24"/>
                <w:szCs w:val="24"/>
              </w:rPr>
            </w:pPr>
            <w:r w:rsidRPr="004C23AA">
              <w:rPr>
                <w:i/>
                <w:sz w:val="24"/>
                <w:szCs w:val="24"/>
              </w:rPr>
              <w:t xml:space="preserve">Какой буквой обозначают угол сдвига фаз напряжения и тока? </w:t>
            </w:r>
          </w:p>
        </w:tc>
      </w:tr>
      <w:tr w:rsidR="00FA1D84" w:rsidRPr="004C23AA" w:rsidTr="00FA1D84">
        <w:trPr>
          <w:trHeight w:val="379"/>
        </w:trPr>
        <w:tc>
          <w:tcPr>
            <w:tcW w:w="456" w:type="dxa"/>
          </w:tcPr>
          <w:p w:rsidR="00FA1D84" w:rsidRPr="004C23AA" w:rsidRDefault="00FA1D84" w:rsidP="00EF0F68">
            <w:pPr>
              <w:pStyle w:val="a3"/>
              <w:ind w:left="0"/>
              <w:contextualSpacing w:val="0"/>
              <w:jc w:val="center"/>
              <w:rPr>
                <w:i/>
                <w:sz w:val="24"/>
                <w:szCs w:val="24"/>
                <w:lang w:val="uk-UA"/>
              </w:rPr>
            </w:pPr>
            <w:r w:rsidRPr="004C23AA">
              <w:rPr>
                <w:i/>
                <w:sz w:val="24"/>
                <w:szCs w:val="24"/>
                <w:lang w:val="uk-UA"/>
              </w:rPr>
              <w:t>6</w:t>
            </w:r>
          </w:p>
        </w:tc>
        <w:tc>
          <w:tcPr>
            <w:tcW w:w="8363" w:type="dxa"/>
          </w:tcPr>
          <w:p w:rsidR="00FA1D84" w:rsidRPr="004C23AA" w:rsidRDefault="00FA1D84" w:rsidP="00EF0F68">
            <w:pPr>
              <w:spacing w:line="276" w:lineRule="auto"/>
              <w:rPr>
                <w:rStyle w:val="hps"/>
                <w:i/>
                <w:sz w:val="24"/>
                <w:szCs w:val="24"/>
              </w:rPr>
            </w:pPr>
            <w:r w:rsidRPr="004C23AA">
              <w:rPr>
                <w:i/>
                <w:sz w:val="24"/>
                <w:szCs w:val="24"/>
              </w:rPr>
              <w:t>Что понимают под действующим значением переменного тока?</w:t>
            </w:r>
          </w:p>
        </w:tc>
      </w:tr>
      <w:tr w:rsidR="00FA1D84" w:rsidRPr="004C23AA" w:rsidTr="00FA1D84">
        <w:trPr>
          <w:trHeight w:val="379"/>
        </w:trPr>
        <w:tc>
          <w:tcPr>
            <w:tcW w:w="456" w:type="dxa"/>
          </w:tcPr>
          <w:p w:rsidR="00FA1D84" w:rsidRPr="004C23AA" w:rsidRDefault="00FA1D84" w:rsidP="00EF0F68">
            <w:pPr>
              <w:pStyle w:val="a3"/>
              <w:ind w:left="0"/>
              <w:contextualSpacing w:val="0"/>
              <w:jc w:val="center"/>
              <w:rPr>
                <w:i/>
                <w:sz w:val="24"/>
                <w:szCs w:val="24"/>
                <w:lang w:val="uk-UA"/>
              </w:rPr>
            </w:pPr>
            <w:r w:rsidRPr="004C23AA">
              <w:rPr>
                <w:i/>
                <w:sz w:val="24"/>
                <w:szCs w:val="24"/>
                <w:lang w:val="uk-UA"/>
              </w:rPr>
              <w:t>7</w:t>
            </w:r>
          </w:p>
        </w:tc>
        <w:tc>
          <w:tcPr>
            <w:tcW w:w="8363" w:type="dxa"/>
          </w:tcPr>
          <w:p w:rsidR="00FA1D84" w:rsidRPr="004C23AA" w:rsidRDefault="00FA1D84" w:rsidP="00EF0F68">
            <w:pPr>
              <w:rPr>
                <w:i/>
                <w:sz w:val="24"/>
                <w:szCs w:val="24"/>
              </w:rPr>
            </w:pPr>
            <w:r w:rsidRPr="004C23AA">
              <w:rPr>
                <w:i/>
                <w:sz w:val="24"/>
                <w:szCs w:val="24"/>
              </w:rPr>
              <w:t>Как связаны максимальное и действующее значения синусоидальных</w:t>
            </w:r>
          </w:p>
          <w:p w:rsidR="00FA1D84" w:rsidRPr="004C23AA" w:rsidRDefault="00FA1D84" w:rsidP="00EF0F68">
            <w:pPr>
              <w:rPr>
                <w:rStyle w:val="hps"/>
                <w:i/>
                <w:sz w:val="24"/>
                <w:szCs w:val="24"/>
              </w:rPr>
            </w:pPr>
            <w:r w:rsidRPr="00FA1D84">
              <w:rPr>
                <w:i/>
                <w:sz w:val="24"/>
                <w:szCs w:val="24"/>
              </w:rPr>
              <w:t>электрических величин</w:t>
            </w:r>
            <w:r w:rsidRPr="004C23AA">
              <w:rPr>
                <w:i/>
                <w:sz w:val="24"/>
                <w:szCs w:val="24"/>
                <w:lang w:val="en-US"/>
              </w:rPr>
              <w:t>?</w:t>
            </w:r>
          </w:p>
        </w:tc>
      </w:tr>
    </w:tbl>
    <w:p w:rsidR="00EB3131" w:rsidRPr="00EF5A3B" w:rsidRDefault="00EB3131" w:rsidP="00FA1D84">
      <w:pPr>
        <w:pStyle w:val="Default"/>
        <w:ind w:firstLine="567"/>
        <w:jc w:val="both"/>
        <w:rPr>
          <w:bCs/>
        </w:rPr>
      </w:pPr>
    </w:p>
    <w:sectPr w:rsidR="00EB3131" w:rsidRPr="00EF5A3B" w:rsidSect="001D4C9A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Mat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855EE"/>
    <w:multiLevelType w:val="hybridMultilevel"/>
    <w:tmpl w:val="001CA1D4"/>
    <w:lvl w:ilvl="0" w:tplc="34E6AC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C1154B"/>
    <w:multiLevelType w:val="hybridMultilevel"/>
    <w:tmpl w:val="001CA1D4"/>
    <w:lvl w:ilvl="0" w:tplc="34E6AC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6F6354A"/>
    <w:multiLevelType w:val="hybridMultilevel"/>
    <w:tmpl w:val="8CF0408C"/>
    <w:lvl w:ilvl="0" w:tplc="BA8897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C1A44F2"/>
    <w:multiLevelType w:val="hybridMultilevel"/>
    <w:tmpl w:val="001CA1D4"/>
    <w:lvl w:ilvl="0" w:tplc="34E6AC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421C1"/>
    <w:rsid w:val="00021CB3"/>
    <w:rsid w:val="00050A96"/>
    <w:rsid w:val="000530AE"/>
    <w:rsid w:val="00060728"/>
    <w:rsid w:val="0006160B"/>
    <w:rsid w:val="00064EC2"/>
    <w:rsid w:val="00074632"/>
    <w:rsid w:val="00084556"/>
    <w:rsid w:val="00094EA1"/>
    <w:rsid w:val="000B180B"/>
    <w:rsid w:val="000D6DFA"/>
    <w:rsid w:val="000E4F2A"/>
    <w:rsid w:val="000E5360"/>
    <w:rsid w:val="000F135C"/>
    <w:rsid w:val="00104098"/>
    <w:rsid w:val="00127A11"/>
    <w:rsid w:val="0013052B"/>
    <w:rsid w:val="00134A1F"/>
    <w:rsid w:val="00144A25"/>
    <w:rsid w:val="00164841"/>
    <w:rsid w:val="00165456"/>
    <w:rsid w:val="00171587"/>
    <w:rsid w:val="001B55E0"/>
    <w:rsid w:val="001C1B99"/>
    <w:rsid w:val="001C3053"/>
    <w:rsid w:val="001D4C9A"/>
    <w:rsid w:val="001D7197"/>
    <w:rsid w:val="001E00E3"/>
    <w:rsid w:val="001E198C"/>
    <w:rsid w:val="001E3337"/>
    <w:rsid w:val="002017BD"/>
    <w:rsid w:val="0020632B"/>
    <w:rsid w:val="002144DC"/>
    <w:rsid w:val="002362A6"/>
    <w:rsid w:val="00262E82"/>
    <w:rsid w:val="0027657A"/>
    <w:rsid w:val="002774E9"/>
    <w:rsid w:val="002820E1"/>
    <w:rsid w:val="002931DA"/>
    <w:rsid w:val="002B676D"/>
    <w:rsid w:val="002C3A85"/>
    <w:rsid w:val="002C6A53"/>
    <w:rsid w:val="002E5905"/>
    <w:rsid w:val="002E6264"/>
    <w:rsid w:val="002F4E91"/>
    <w:rsid w:val="00313100"/>
    <w:rsid w:val="0031390D"/>
    <w:rsid w:val="00324A05"/>
    <w:rsid w:val="00326C83"/>
    <w:rsid w:val="00327781"/>
    <w:rsid w:val="003413EB"/>
    <w:rsid w:val="00360113"/>
    <w:rsid w:val="0037310F"/>
    <w:rsid w:val="00373ADC"/>
    <w:rsid w:val="003746AA"/>
    <w:rsid w:val="003748FD"/>
    <w:rsid w:val="003A5860"/>
    <w:rsid w:val="003C61B1"/>
    <w:rsid w:val="004236C3"/>
    <w:rsid w:val="0042514F"/>
    <w:rsid w:val="00430D3C"/>
    <w:rsid w:val="0043390A"/>
    <w:rsid w:val="004539AA"/>
    <w:rsid w:val="004540E7"/>
    <w:rsid w:val="00455BC6"/>
    <w:rsid w:val="00455DD3"/>
    <w:rsid w:val="00457609"/>
    <w:rsid w:val="00464C92"/>
    <w:rsid w:val="00481CC7"/>
    <w:rsid w:val="004A3BFB"/>
    <w:rsid w:val="004D1A24"/>
    <w:rsid w:val="005006BC"/>
    <w:rsid w:val="00501CCE"/>
    <w:rsid w:val="0051141D"/>
    <w:rsid w:val="00522A84"/>
    <w:rsid w:val="00534019"/>
    <w:rsid w:val="005421C1"/>
    <w:rsid w:val="0055384F"/>
    <w:rsid w:val="00597560"/>
    <w:rsid w:val="005A3FE4"/>
    <w:rsid w:val="005B41AE"/>
    <w:rsid w:val="005C12D9"/>
    <w:rsid w:val="005C1EA1"/>
    <w:rsid w:val="005D5B42"/>
    <w:rsid w:val="00602635"/>
    <w:rsid w:val="0063094B"/>
    <w:rsid w:val="006334F2"/>
    <w:rsid w:val="00636EB8"/>
    <w:rsid w:val="00654C4F"/>
    <w:rsid w:val="006560CD"/>
    <w:rsid w:val="006863D8"/>
    <w:rsid w:val="006927DA"/>
    <w:rsid w:val="006C2458"/>
    <w:rsid w:val="006E54DF"/>
    <w:rsid w:val="006F09F9"/>
    <w:rsid w:val="007024E7"/>
    <w:rsid w:val="00721811"/>
    <w:rsid w:val="00730761"/>
    <w:rsid w:val="00740833"/>
    <w:rsid w:val="007452F6"/>
    <w:rsid w:val="00763461"/>
    <w:rsid w:val="007647BE"/>
    <w:rsid w:val="00791EDB"/>
    <w:rsid w:val="00797224"/>
    <w:rsid w:val="007A363B"/>
    <w:rsid w:val="007A52A1"/>
    <w:rsid w:val="007B30A5"/>
    <w:rsid w:val="007B7F79"/>
    <w:rsid w:val="007D10FF"/>
    <w:rsid w:val="007E5C06"/>
    <w:rsid w:val="00811BBE"/>
    <w:rsid w:val="0082673B"/>
    <w:rsid w:val="0086644E"/>
    <w:rsid w:val="00883CF5"/>
    <w:rsid w:val="008C0A82"/>
    <w:rsid w:val="008C55F6"/>
    <w:rsid w:val="008F5411"/>
    <w:rsid w:val="00921D02"/>
    <w:rsid w:val="0092326A"/>
    <w:rsid w:val="009237A2"/>
    <w:rsid w:val="009245B5"/>
    <w:rsid w:val="009412C6"/>
    <w:rsid w:val="00960543"/>
    <w:rsid w:val="0096544C"/>
    <w:rsid w:val="00981F71"/>
    <w:rsid w:val="00996837"/>
    <w:rsid w:val="009B56CC"/>
    <w:rsid w:val="009B7825"/>
    <w:rsid w:val="009D355B"/>
    <w:rsid w:val="009F0DA0"/>
    <w:rsid w:val="009F5D94"/>
    <w:rsid w:val="00A03310"/>
    <w:rsid w:val="00A3137C"/>
    <w:rsid w:val="00A31CF1"/>
    <w:rsid w:val="00A42E6B"/>
    <w:rsid w:val="00A6668B"/>
    <w:rsid w:val="00A902F1"/>
    <w:rsid w:val="00A90C84"/>
    <w:rsid w:val="00AA2396"/>
    <w:rsid w:val="00AB38AA"/>
    <w:rsid w:val="00AB4728"/>
    <w:rsid w:val="00AB72A1"/>
    <w:rsid w:val="00AF7959"/>
    <w:rsid w:val="00B0222F"/>
    <w:rsid w:val="00B13832"/>
    <w:rsid w:val="00B20AC8"/>
    <w:rsid w:val="00B335FF"/>
    <w:rsid w:val="00B3697B"/>
    <w:rsid w:val="00B6490C"/>
    <w:rsid w:val="00B65C1D"/>
    <w:rsid w:val="00B77BB9"/>
    <w:rsid w:val="00B802BB"/>
    <w:rsid w:val="00B8418B"/>
    <w:rsid w:val="00B93140"/>
    <w:rsid w:val="00BA3271"/>
    <w:rsid w:val="00BA3732"/>
    <w:rsid w:val="00BC253C"/>
    <w:rsid w:val="00BC3C77"/>
    <w:rsid w:val="00BC6731"/>
    <w:rsid w:val="00BD3F17"/>
    <w:rsid w:val="00BE6C06"/>
    <w:rsid w:val="00BF01C6"/>
    <w:rsid w:val="00C11557"/>
    <w:rsid w:val="00C24F94"/>
    <w:rsid w:val="00C36118"/>
    <w:rsid w:val="00C36786"/>
    <w:rsid w:val="00C46E79"/>
    <w:rsid w:val="00C62881"/>
    <w:rsid w:val="00C731EB"/>
    <w:rsid w:val="00C90FB8"/>
    <w:rsid w:val="00CB64AF"/>
    <w:rsid w:val="00CB7603"/>
    <w:rsid w:val="00CD3AE9"/>
    <w:rsid w:val="00D028FE"/>
    <w:rsid w:val="00D347A9"/>
    <w:rsid w:val="00D4496B"/>
    <w:rsid w:val="00D51328"/>
    <w:rsid w:val="00D519EF"/>
    <w:rsid w:val="00D604B0"/>
    <w:rsid w:val="00D63699"/>
    <w:rsid w:val="00D65EA9"/>
    <w:rsid w:val="00D70251"/>
    <w:rsid w:val="00D70FE5"/>
    <w:rsid w:val="00D83D20"/>
    <w:rsid w:val="00DA2487"/>
    <w:rsid w:val="00DA4A9C"/>
    <w:rsid w:val="00DC74B3"/>
    <w:rsid w:val="00DD18E3"/>
    <w:rsid w:val="00DE3FF5"/>
    <w:rsid w:val="00E148E2"/>
    <w:rsid w:val="00E21F96"/>
    <w:rsid w:val="00E33B9C"/>
    <w:rsid w:val="00E44496"/>
    <w:rsid w:val="00E45AE9"/>
    <w:rsid w:val="00E64F65"/>
    <w:rsid w:val="00E656AD"/>
    <w:rsid w:val="00E94EBB"/>
    <w:rsid w:val="00E97233"/>
    <w:rsid w:val="00EA10EE"/>
    <w:rsid w:val="00EB3131"/>
    <w:rsid w:val="00EB3799"/>
    <w:rsid w:val="00ED3C5A"/>
    <w:rsid w:val="00ED738F"/>
    <w:rsid w:val="00EF5A3B"/>
    <w:rsid w:val="00EF6C29"/>
    <w:rsid w:val="00F00C40"/>
    <w:rsid w:val="00F059ED"/>
    <w:rsid w:val="00F10603"/>
    <w:rsid w:val="00F46F70"/>
    <w:rsid w:val="00F7207D"/>
    <w:rsid w:val="00FA1D84"/>
    <w:rsid w:val="00FC4E5C"/>
    <w:rsid w:val="00FD714C"/>
    <w:rsid w:val="00FE29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2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3337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A23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7452F6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"/>
    <w:basedOn w:val="a"/>
    <w:link w:val="a4"/>
    <w:uiPriority w:val="34"/>
    <w:qFormat/>
    <w:rsid w:val="005421C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6863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654C4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DA2487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2774E9"/>
    <w:rPr>
      <w:b/>
      <w:bCs/>
    </w:rPr>
  </w:style>
  <w:style w:type="character" w:styleId="a8">
    <w:name w:val="Emphasis"/>
    <w:basedOn w:val="a0"/>
    <w:uiPriority w:val="20"/>
    <w:qFormat/>
    <w:rsid w:val="002774E9"/>
    <w:rPr>
      <w:i/>
      <w:iCs/>
    </w:rPr>
  </w:style>
  <w:style w:type="paragraph" w:customStyle="1" w:styleId="base">
    <w:name w:val="base"/>
    <w:basedOn w:val="a"/>
    <w:rsid w:val="002017BD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unhideWhenUsed/>
    <w:rsid w:val="00084556"/>
    <w:rPr>
      <w:color w:val="0000FF"/>
      <w:u w:val="single"/>
    </w:rPr>
  </w:style>
  <w:style w:type="character" w:customStyle="1" w:styleId="red">
    <w:name w:val="red"/>
    <w:basedOn w:val="a0"/>
    <w:rsid w:val="00E148E2"/>
  </w:style>
  <w:style w:type="character" w:customStyle="1" w:styleId="20">
    <w:name w:val="Заголовок 2 Знак"/>
    <w:basedOn w:val="a0"/>
    <w:link w:val="2"/>
    <w:uiPriority w:val="9"/>
    <w:rsid w:val="00AA23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29">
    <w:name w:val="p29"/>
    <w:basedOn w:val="a"/>
    <w:rsid w:val="00ED3C5A"/>
    <w:pPr>
      <w:spacing w:before="100" w:beforeAutospacing="1" w:after="100" w:afterAutospacing="1"/>
    </w:pPr>
  </w:style>
  <w:style w:type="character" w:customStyle="1" w:styleId="ft0">
    <w:name w:val="ft0"/>
    <w:basedOn w:val="a0"/>
    <w:rsid w:val="00ED3C5A"/>
  </w:style>
  <w:style w:type="paragraph" w:customStyle="1" w:styleId="p30">
    <w:name w:val="p30"/>
    <w:basedOn w:val="a"/>
    <w:rsid w:val="00ED3C5A"/>
    <w:pPr>
      <w:spacing w:before="100" w:beforeAutospacing="1" w:after="100" w:afterAutospacing="1"/>
    </w:pPr>
  </w:style>
  <w:style w:type="paragraph" w:customStyle="1" w:styleId="p17">
    <w:name w:val="p17"/>
    <w:basedOn w:val="a"/>
    <w:rsid w:val="00ED3C5A"/>
    <w:pPr>
      <w:spacing w:before="100" w:beforeAutospacing="1" w:after="100" w:afterAutospacing="1"/>
    </w:pPr>
  </w:style>
  <w:style w:type="character" w:customStyle="1" w:styleId="ft38">
    <w:name w:val="ft38"/>
    <w:basedOn w:val="a0"/>
    <w:rsid w:val="00ED3C5A"/>
  </w:style>
  <w:style w:type="paragraph" w:customStyle="1" w:styleId="p16">
    <w:name w:val="p16"/>
    <w:basedOn w:val="a"/>
    <w:rsid w:val="00ED3C5A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1E333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blue">
    <w:name w:val="blue"/>
    <w:basedOn w:val="a0"/>
    <w:rsid w:val="000E4F2A"/>
  </w:style>
  <w:style w:type="paragraph" w:styleId="aa">
    <w:name w:val="Balloon Text"/>
    <w:basedOn w:val="a"/>
    <w:link w:val="ab"/>
    <w:uiPriority w:val="99"/>
    <w:semiHidden/>
    <w:unhideWhenUsed/>
    <w:rsid w:val="00455BC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55BC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452F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c">
    <w:name w:val="Placeholder Text"/>
    <w:basedOn w:val="a0"/>
    <w:uiPriority w:val="99"/>
    <w:semiHidden/>
    <w:rsid w:val="00D65EA9"/>
    <w:rPr>
      <w:color w:val="808080"/>
    </w:rPr>
  </w:style>
  <w:style w:type="character" w:customStyle="1" w:styleId="a4">
    <w:name w:val="Абзац списка Знак"/>
    <w:aliases w:val="Содержание. 2 уровень Знак"/>
    <w:link w:val="a3"/>
    <w:uiPriority w:val="34"/>
    <w:qFormat/>
    <w:locked/>
    <w:rsid w:val="002820E1"/>
  </w:style>
  <w:style w:type="character" w:customStyle="1" w:styleId="hps">
    <w:name w:val="hps"/>
    <w:basedOn w:val="a0"/>
    <w:rsid w:val="00FA1D84"/>
  </w:style>
  <w:style w:type="character" w:customStyle="1" w:styleId="word">
    <w:name w:val="word"/>
    <w:basedOn w:val="a0"/>
    <w:rsid w:val="003601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1447">
          <w:blockQuote w:val="1"/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jpeg"/><Relationship Id="rId42" Type="http://schemas.openxmlformats.org/officeDocument/2006/relationships/image" Target="media/image34.jpe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jpeg"/><Relationship Id="rId38" Type="http://schemas.openxmlformats.org/officeDocument/2006/relationships/hyperlink" Target="https://uelektrika.ru/osnovy-yelektrotekhniki/zakon-oma-dlya-yelektricheskoy-cepi/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image" Target="media/image27.jpeg"/><Relationship Id="rId37" Type="http://schemas.openxmlformats.org/officeDocument/2006/relationships/hyperlink" Target="https://uelektrika.ru/osnovy-yelektrotekhniki/chem-otlichaetsya-peremennyy-tok-ot-post/" TargetMode="External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0.jpe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6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https://uelektrika.ru/osnovy-yelektrotekhniki/kak-nayti-soprotivlenie-sily-toka/" TargetMode="External"/><Relationship Id="rId35" Type="http://schemas.openxmlformats.org/officeDocument/2006/relationships/hyperlink" Target="https://uelektrika.ru/sovety-elektrika/instrumenty-yelektrika/" TargetMode="External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12</Pages>
  <Words>4355</Words>
  <Characters>24829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202</cp:revision>
  <dcterms:created xsi:type="dcterms:W3CDTF">2020-10-10T18:27:00Z</dcterms:created>
  <dcterms:modified xsi:type="dcterms:W3CDTF">2021-10-10T23:18:00Z</dcterms:modified>
</cp:coreProperties>
</file>